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C1A64B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3D6CD6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82FD3E8" wp14:editId="4DE12FC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3521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7AA4216F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МУНИЦИПАЛЬНОЕ ОБРАЗОВАНИЕ</w:t>
      </w:r>
    </w:p>
    <w:p w14:paraId="05A3862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РАЙОН</w:t>
      </w:r>
    </w:p>
    <w:p w14:paraId="6D5D5B8E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18E3FF0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9379CA6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25816A9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70E2037B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9AC787A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7C0534A5" w14:textId="492C2CB6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  <w:r w:rsidRPr="00794953">
        <w:rPr>
          <w:rFonts w:eastAsia="Times New Roman" w:cs="Times New Roman"/>
          <w:szCs w:val="28"/>
        </w:rPr>
        <w:t>от «___» _______ 2024 года                                                               № _______</w:t>
      </w:r>
    </w:p>
    <w:p w14:paraId="6EC1A81B" w14:textId="77777777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</w:p>
    <w:p w14:paraId="254338AD" w14:textId="77777777" w:rsidR="003D6CD6" w:rsidRPr="003D6CD6" w:rsidRDefault="003D6CD6" w:rsidP="003D6CD6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3D6CD6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1EE21CBE" w14:textId="77777777" w:rsidR="003D6CD6" w:rsidRPr="003D6CD6" w:rsidRDefault="003D6CD6" w:rsidP="003D6CD6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37CBE6DD" w14:textId="77777777" w:rsidR="003D6CD6" w:rsidRDefault="003D6CD6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35B19F1D" w14:textId="087908EA" w:rsidR="003D6CD6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29A2C646" w14:textId="0660A292" w:rsidR="003D6CD6" w:rsidRDefault="008536A2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«</w:t>
      </w:r>
      <w:bookmarkStart w:id="0" w:name="_Hlk178669764"/>
      <w:r>
        <w:rPr>
          <w:rFonts w:ascii="Times New Roman" w:hAnsi="Times New Roman" w:cs="Times New Roman"/>
          <w:b w:val="0"/>
          <w:bCs/>
          <w:sz w:val="28"/>
          <w:szCs w:val="28"/>
        </w:rPr>
        <w:t>Создание</w:t>
      </w:r>
      <w:r w:rsid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18752809" w14:textId="2B59725E" w:rsidR="003D6CD6" w:rsidRDefault="008536A2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условий для ответственного управления</w:t>
      </w:r>
    </w:p>
    <w:p w14:paraId="7F2FF8EC" w14:textId="10001CF2" w:rsidR="008536A2" w:rsidRDefault="008536A2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муниципальными финансами, повышения</w:t>
      </w:r>
    </w:p>
    <w:p w14:paraId="57B9CE03" w14:textId="485D2FFE" w:rsidR="008536A2" w:rsidRDefault="008536A2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устойчивости местных бюджетов</w:t>
      </w:r>
    </w:p>
    <w:p w14:paraId="29BA95DB" w14:textId="2CE056DE" w:rsidR="00641740" w:rsidRPr="008B3BBF" w:rsidRDefault="00641740" w:rsidP="003D6CD6">
      <w:pPr>
        <w:pStyle w:val="ConsPlusTitle"/>
        <w:rPr>
          <w:b w:val="0"/>
          <w:bCs/>
          <w:sz w:val="28"/>
          <w:szCs w:val="28"/>
        </w:rPr>
      </w:pPr>
      <w:r w:rsidRPr="008B3BBF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bookmarkEnd w:id="0"/>
    <w:p w14:paraId="72C49F7D" w14:textId="5A1D26DA" w:rsidR="00DC40C1" w:rsidRDefault="00DC40C1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7B7D5848" w:rsidR="007A279B" w:rsidRPr="007F632D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964A1">
        <w:rPr>
          <w:rFonts w:ascii="Times New Roman" w:hAnsi="Times New Roman" w:cs="Times New Roman"/>
          <w:sz w:val="28"/>
          <w:szCs w:val="28"/>
        </w:rPr>
        <w:t>со статьей 179 Бюджетного кодекса Российской Федерации</w:t>
      </w:r>
      <w:r w:rsidR="00A65334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Ханты-Мансийского района от </w:t>
      </w:r>
      <w:r w:rsidR="00D0706C">
        <w:rPr>
          <w:rFonts w:ascii="Times New Roman" w:hAnsi="Times New Roman" w:cs="Times New Roman"/>
          <w:sz w:val="28"/>
          <w:szCs w:val="28"/>
        </w:rPr>
        <w:t>24.12.2024</w:t>
      </w:r>
      <w:r w:rsidR="00A65334">
        <w:rPr>
          <w:rFonts w:ascii="Times New Roman" w:hAnsi="Times New Roman" w:cs="Times New Roman"/>
          <w:sz w:val="28"/>
          <w:szCs w:val="28"/>
        </w:rPr>
        <w:t xml:space="preserve"> №</w:t>
      </w:r>
      <w:r w:rsidR="00D0706C">
        <w:rPr>
          <w:rFonts w:ascii="Times New Roman" w:hAnsi="Times New Roman" w:cs="Times New Roman"/>
          <w:sz w:val="28"/>
          <w:szCs w:val="28"/>
        </w:rPr>
        <w:t xml:space="preserve"> 1126</w:t>
      </w:r>
      <w:r w:rsidR="00A65334">
        <w:rPr>
          <w:rFonts w:ascii="Times New Roman" w:hAnsi="Times New Roman" w:cs="Times New Roman"/>
          <w:sz w:val="28"/>
          <w:szCs w:val="28"/>
        </w:rPr>
        <w:t xml:space="preserve"> </w:t>
      </w:r>
      <w:r w:rsidR="00A65334" w:rsidRPr="00A65334">
        <w:rPr>
          <w:rFonts w:ascii="Times New Roman" w:hAnsi="Times New Roman" w:cs="Times New Roman"/>
          <w:sz w:val="28"/>
          <w:szCs w:val="28"/>
        </w:rPr>
        <w:t>«</w:t>
      </w:r>
      <w:r w:rsidR="00B7767F" w:rsidRPr="00B7767F">
        <w:rPr>
          <w:rFonts w:ascii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="00A65334"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 w:rsidR="008B3BB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7F632D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7F632D" w:rsidRPr="007F632D">
        <w:rPr>
          <w:rFonts w:ascii="Times New Roman" w:hAnsi="Times New Roman" w:cs="Times New Roman"/>
          <w:sz w:val="28"/>
          <w:szCs w:val="28"/>
        </w:rPr>
        <w:t>32 Устава</w:t>
      </w:r>
      <w:r w:rsidR="007F632D"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2A55EBD6" w14:textId="77777777" w:rsidR="009F0DC8" w:rsidRPr="007F632D" w:rsidRDefault="009F0DC8" w:rsidP="003D6C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DB185B" w14:textId="2C765911" w:rsidR="009F0DC8" w:rsidRDefault="007A279B" w:rsidP="005422D3">
      <w:pPr>
        <w:pStyle w:val="ConsPlusTitle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Утвердить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муниципальную программу </w:t>
      </w:r>
      <w:bookmarkStart w:id="1" w:name="_Hlk178670611"/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«Создание условий для ответственного управления муниципальными финансами, повышения</w:t>
      </w:r>
      <w:r w:rsid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устойчивости местных бюджетов Ханты-Мансийского района»</w:t>
      </w:r>
      <w:bookmarkEnd w:id="1"/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согласно приложению</w:t>
      </w:r>
      <w:r w:rsidR="0060741F">
        <w:rPr>
          <w:rFonts w:ascii="Times New Roman" w:hAnsi="Times New Roman" w:cs="Times New Roman"/>
          <w:b w:val="0"/>
          <w:bCs/>
          <w:sz w:val="28"/>
          <w:szCs w:val="28"/>
        </w:rPr>
        <w:t xml:space="preserve"> к настоящему постановлению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0DED747D" w14:textId="77777777" w:rsidR="00350B33" w:rsidRDefault="00350B33" w:rsidP="005422D3">
      <w:pPr>
        <w:pStyle w:val="ConsPlusTitle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Признать утратившими силу постановления Администрации Ханты-Мансийского района: </w:t>
      </w:r>
    </w:p>
    <w:p w14:paraId="44760E62" w14:textId="4D88C662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02.11.2021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62C6C2E3" w14:textId="77EE38BF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15.03.2021 № 97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7E662D93" w14:textId="704D30F9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lastRenderedPageBreak/>
        <w:t>от 13.07.2022 № 258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694BB836" w14:textId="5A9DB268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25.10.2022 № 369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6A552D75" w14:textId="6ED2333E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10.11.2022 № 409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6B587EA9" w14:textId="1104CE35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06.12.2022 № 448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2024 годы»;</w:t>
      </w:r>
    </w:p>
    <w:p w14:paraId="48363081" w14:textId="00678453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10.01.2023 № 4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2025 годы»;</w:t>
      </w:r>
    </w:p>
    <w:p w14:paraId="3FED5978" w14:textId="1E4C190E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16.03.2023 № 86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2025 годы»;</w:t>
      </w:r>
    </w:p>
    <w:p w14:paraId="5BD397EF" w14:textId="6869EAB4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27.07.2023 № 338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2025 годы»;</w:t>
      </w:r>
    </w:p>
    <w:p w14:paraId="311F14BA" w14:textId="425DE198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 xml:space="preserve">от 17.10.2023 № 593 «О внесении изменений в постановление администрации Ханты-Мансийского района от 2 ноября 2021 года № 273 «О </w:t>
      </w:r>
      <w:r w:rsidRPr="00965895">
        <w:rPr>
          <w:rFonts w:eastAsiaTheme="minorEastAsia" w:cs="Times New Roman"/>
          <w:bCs/>
          <w:szCs w:val="28"/>
          <w:lang w:eastAsia="ru-RU"/>
        </w:rPr>
        <w:lastRenderedPageBreak/>
        <w:t>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2025 годы»;</w:t>
      </w:r>
    </w:p>
    <w:p w14:paraId="7396D62B" w14:textId="26A454C5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21.11.2023 № 762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 на 2022 – 2025 годы»;</w:t>
      </w:r>
    </w:p>
    <w:p w14:paraId="7CA31AC4" w14:textId="0954C729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20.12.2023 № 921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района»;</w:t>
      </w:r>
    </w:p>
    <w:p w14:paraId="1846C7D1" w14:textId="14692F36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02.02.2024 № 48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района»;</w:t>
      </w:r>
    </w:p>
    <w:p w14:paraId="6E6C6514" w14:textId="2244F0C1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10.06.2024 № 494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района»;</w:t>
      </w:r>
    </w:p>
    <w:p w14:paraId="4F6EAD65" w14:textId="49D4D030" w:rsidR="00965895" w:rsidRP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22.10.2024 № 870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района»;</w:t>
      </w:r>
    </w:p>
    <w:p w14:paraId="7EB3F583" w14:textId="0443A47F" w:rsidR="00965895" w:rsidRDefault="00965895" w:rsidP="00965895">
      <w:pPr>
        <w:spacing w:after="0" w:line="240" w:lineRule="auto"/>
        <w:ind w:firstLine="709"/>
        <w:jc w:val="both"/>
        <w:rPr>
          <w:rFonts w:eastAsiaTheme="minorEastAsia" w:cs="Times New Roman"/>
          <w:bCs/>
          <w:szCs w:val="28"/>
          <w:lang w:eastAsia="ru-RU"/>
        </w:rPr>
      </w:pPr>
      <w:r w:rsidRPr="00965895">
        <w:rPr>
          <w:rFonts w:eastAsiaTheme="minorEastAsia" w:cs="Times New Roman"/>
          <w:bCs/>
          <w:szCs w:val="28"/>
          <w:lang w:eastAsia="ru-RU"/>
        </w:rPr>
        <w:t>от 13.12.2024 № 1093 «О внесении изменений в постановление администрации Ханты-Мансийского района от 2 ноября 2021 года № 273 «О муниципальной программе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</w:t>
      </w:r>
    </w:p>
    <w:p w14:paraId="3B32CE36" w14:textId="09AE6B30" w:rsidR="009F0DC8" w:rsidRDefault="00562400" w:rsidP="00965895">
      <w:pPr>
        <w:spacing w:after="0"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</w:rPr>
        <w:t>3</w:t>
      </w:r>
      <w:r w:rsidR="003B3364">
        <w:rPr>
          <w:rFonts w:cs="Times New Roman"/>
          <w:szCs w:val="28"/>
        </w:rPr>
        <w:t xml:space="preserve">. </w:t>
      </w:r>
      <w:r w:rsidR="00B92EF2" w:rsidRPr="00B92EF2">
        <w:rPr>
          <w:rFonts w:eastAsia="Calibri" w:cs="Times New Roman"/>
          <w:color w:val="000000"/>
          <w:szCs w:val="28"/>
        </w:rPr>
        <w:t xml:space="preserve">Настоящее постановление вступает в силу после его официального опубликования, но не ранее чем </w:t>
      </w:r>
      <w:r w:rsidR="00B92EF2" w:rsidRPr="00B92EF2">
        <w:rPr>
          <w:rFonts w:eastAsia="Calibri" w:cs="Times New Roman"/>
          <w:szCs w:val="28"/>
          <w:lang w:eastAsia="ru-RU"/>
        </w:rPr>
        <w:t>с 01.01.2025.</w:t>
      </w:r>
      <w:r w:rsidR="00944674">
        <w:rPr>
          <w:rFonts w:cs="Times New Roman"/>
          <w:szCs w:val="28"/>
          <w:lang w:eastAsia="ru-RU"/>
        </w:rPr>
        <w:t xml:space="preserve"> </w:t>
      </w:r>
    </w:p>
    <w:p w14:paraId="737EBB0B" w14:textId="24AD0BB2" w:rsidR="003B3364" w:rsidRDefault="00562400" w:rsidP="003D6CD6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>4</w:t>
      </w:r>
      <w:r w:rsidR="003B3364">
        <w:rPr>
          <w:rFonts w:cs="Times New Roman"/>
          <w:szCs w:val="28"/>
        </w:rPr>
        <w:t xml:space="preserve">. </w:t>
      </w:r>
      <w:r w:rsidR="003B3364">
        <w:t xml:space="preserve">Контроль за выполнением настоящего постановления возложить </w:t>
      </w:r>
      <w:r w:rsidR="008D2CB6">
        <w:br/>
      </w:r>
      <w:r w:rsidR="003B3364">
        <w:t>на заместителя Главы Ханты</w:t>
      </w:r>
      <w:r w:rsidR="004713AB">
        <w:t>-Мансийского района</w:t>
      </w:r>
      <w:r w:rsidR="00A02587">
        <w:t xml:space="preserve"> по финансам Болдырев</w:t>
      </w:r>
      <w:r w:rsidR="00BC080B">
        <w:t>у</w:t>
      </w:r>
      <w:r w:rsidR="00350B33" w:rsidRPr="00350B33">
        <w:t xml:space="preserve"> </w:t>
      </w:r>
      <w:r w:rsidR="00350B33">
        <w:t>Н.В.</w:t>
      </w:r>
    </w:p>
    <w:p w14:paraId="608634A6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2324C01D" w14:textId="77777777" w:rsidR="003D6CD6" w:rsidRDefault="003D6CD6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0CC06547" w14:textId="05D3A31A" w:rsidR="009F0DC8" w:rsidRDefault="009F0DC8" w:rsidP="003D6CD6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Глава Ханты-Мансийского района</w:t>
      </w:r>
      <w:r w:rsidRPr="00035BA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                                          </w:t>
      </w:r>
      <w:r w:rsidR="007F632D">
        <w:rPr>
          <w:rFonts w:cs="Times New Roman"/>
          <w:szCs w:val="28"/>
        </w:rPr>
        <w:t xml:space="preserve">          </w:t>
      </w:r>
      <w:r w:rsidR="003D6CD6">
        <w:rPr>
          <w:rFonts w:cs="Times New Roman"/>
          <w:szCs w:val="28"/>
        </w:rPr>
        <w:t>К.Р.</w:t>
      </w:r>
      <w:r>
        <w:rPr>
          <w:rFonts w:cs="Times New Roman"/>
          <w:szCs w:val="28"/>
        </w:rPr>
        <w:t>Минулин</w:t>
      </w:r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BC080B"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Default="007F632D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к постановлению А</w:t>
      </w:r>
      <w:r w:rsidR="009F0DC8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64F66C1F" w:rsidR="003D50E6" w:rsidRPr="003D6CD6" w:rsidRDefault="003D50E6" w:rsidP="003D50E6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 xml:space="preserve">от </w:t>
      </w:r>
      <w:r w:rsidR="00BC080B">
        <w:rPr>
          <w:rFonts w:eastAsia="Times New Roman" w:cs="Times New Roman"/>
          <w:szCs w:val="28"/>
        </w:rPr>
        <w:t>_______</w:t>
      </w:r>
      <w:r>
        <w:rPr>
          <w:rFonts w:eastAsia="Times New Roman" w:cs="Times New Roman"/>
          <w:szCs w:val="28"/>
        </w:rPr>
        <w:t>2024</w:t>
      </w:r>
      <w:r w:rsidRPr="003D6CD6">
        <w:rPr>
          <w:rFonts w:eastAsia="Times New Roman" w:cs="Times New Roman"/>
          <w:szCs w:val="28"/>
        </w:rPr>
        <w:t xml:space="preserve"> № </w:t>
      </w:r>
      <w:r w:rsidR="00BC080B">
        <w:rPr>
          <w:rFonts w:eastAsia="Times New Roman" w:cs="Times New Roman"/>
          <w:szCs w:val="28"/>
        </w:rPr>
        <w:t>_____</w:t>
      </w:r>
    </w:p>
    <w:p w14:paraId="59E63165" w14:textId="77777777" w:rsidR="004713AB" w:rsidRDefault="004713AB" w:rsidP="004713AB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7E81A2CE" w14:textId="302868D6" w:rsidR="009F0DC8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1A9A3DE0" w14:textId="204CCF95" w:rsidR="00BC080B" w:rsidRDefault="00350B33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BC080B">
        <w:rPr>
          <w:rFonts w:ascii="Times New Roman" w:hAnsi="Times New Roman" w:cs="Times New Roman"/>
          <w:b w:val="0"/>
          <w:bCs/>
          <w:sz w:val="28"/>
          <w:szCs w:val="28"/>
        </w:rPr>
        <w:t xml:space="preserve">униципальной программы </w:t>
      </w:r>
    </w:p>
    <w:p w14:paraId="0BBCF776" w14:textId="77777777" w:rsidR="00825BB0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 xml:space="preserve">«Создание условий для ответственного управления муниципальными финансами, повышения </w:t>
      </w:r>
    </w:p>
    <w:p w14:paraId="08F9D258" w14:textId="524A1D53" w:rsidR="00BC080B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>устойчивости местных бюджетов Ханты-Мансийского района»</w:t>
      </w:r>
      <w:r w:rsidR="00A81DD7">
        <w:rPr>
          <w:rFonts w:ascii="Times New Roman" w:hAnsi="Times New Roman" w:cs="Times New Roman"/>
          <w:b w:val="0"/>
          <w:bCs/>
          <w:sz w:val="28"/>
          <w:szCs w:val="28"/>
        </w:rPr>
        <w:t xml:space="preserve"> (далее – муниципальная программа)</w:t>
      </w:r>
    </w:p>
    <w:p w14:paraId="2D812D0A" w14:textId="77777777" w:rsidR="00A81DD7" w:rsidRDefault="00A81DD7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6091F79C" w14:textId="093DD498" w:rsidR="006F1BAE" w:rsidRDefault="000956BD" w:rsidP="000956BD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383FB969" w14:textId="77777777" w:rsidR="00A81DD7" w:rsidRDefault="00A81DD7" w:rsidP="00A81DD7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15021" w:type="dxa"/>
        <w:tblLook w:val="04A0" w:firstRow="1" w:lastRow="0" w:firstColumn="1" w:lastColumn="0" w:noHBand="0" w:noVBand="1"/>
      </w:tblPr>
      <w:tblGrid>
        <w:gridCol w:w="7144"/>
        <w:gridCol w:w="7877"/>
      </w:tblGrid>
      <w:tr w:rsidR="00BC080B" w:rsidRPr="00845AE1" w14:paraId="763D7813" w14:textId="77777777" w:rsidTr="00F44C9A">
        <w:tc>
          <w:tcPr>
            <w:tcW w:w="7144" w:type="dxa"/>
          </w:tcPr>
          <w:p w14:paraId="63BDD685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Куратор муниципальной программы</w:t>
            </w:r>
          </w:p>
        </w:tc>
        <w:tc>
          <w:tcPr>
            <w:tcW w:w="7877" w:type="dxa"/>
          </w:tcPr>
          <w:p w14:paraId="04DB905A" w14:textId="00A51C55" w:rsidR="00BC080B" w:rsidRPr="00845AE1" w:rsidRDefault="00825BB0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Болдырева Наталия Валерьевна</w:t>
            </w:r>
            <w:r w:rsidR="006F1BAE" w:rsidRPr="00845AE1">
              <w:rPr>
                <w:rFonts w:eastAsia="Times New Roman"/>
                <w:sz w:val="20"/>
              </w:rPr>
              <w:t xml:space="preserve"> – </w:t>
            </w:r>
            <w:r w:rsidRPr="00845AE1">
              <w:rPr>
                <w:rFonts w:eastAsia="Times New Roman"/>
                <w:sz w:val="20"/>
              </w:rPr>
              <w:t>заместитель Главы Ханты-Мансийского района по финансам</w:t>
            </w:r>
          </w:p>
        </w:tc>
      </w:tr>
      <w:tr w:rsidR="00BC080B" w:rsidRPr="00845AE1" w14:paraId="019B064E" w14:textId="77777777" w:rsidTr="00F44C9A">
        <w:tc>
          <w:tcPr>
            <w:tcW w:w="7144" w:type="dxa"/>
          </w:tcPr>
          <w:p w14:paraId="2F3477A0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7877" w:type="dxa"/>
          </w:tcPr>
          <w:p w14:paraId="0ADDFF62" w14:textId="0672CFC8" w:rsidR="00BC080B" w:rsidRPr="00845AE1" w:rsidRDefault="00F02FE8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</w:t>
            </w:r>
            <w:r w:rsidR="006F1BAE" w:rsidRPr="00845AE1">
              <w:rPr>
                <w:rFonts w:eastAsia="Times New Roman"/>
                <w:sz w:val="20"/>
              </w:rPr>
              <w:t>омитет по финансам</w:t>
            </w:r>
            <w:r w:rsidR="00BC080B" w:rsidRPr="00845AE1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  <w:r>
              <w:rPr>
                <w:rFonts w:eastAsia="Times New Roman"/>
                <w:sz w:val="20"/>
              </w:rPr>
              <w:t xml:space="preserve"> (далее – Комитет по финансам)</w:t>
            </w:r>
          </w:p>
        </w:tc>
      </w:tr>
      <w:tr w:rsidR="00BC080B" w:rsidRPr="00845AE1" w14:paraId="43F42C79" w14:textId="77777777" w:rsidTr="00F44C9A">
        <w:tc>
          <w:tcPr>
            <w:tcW w:w="7144" w:type="dxa"/>
            <w:tcBorders>
              <w:left w:val="nil"/>
              <w:right w:val="nil"/>
            </w:tcBorders>
          </w:tcPr>
          <w:p w14:paraId="11721352" w14:textId="77777777" w:rsidR="006F1BAE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7877" w:type="dxa"/>
            <w:tcBorders>
              <w:left w:val="nil"/>
              <w:right w:val="nil"/>
            </w:tcBorders>
          </w:tcPr>
          <w:p w14:paraId="605BFC8A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BC080B" w:rsidRPr="00845AE1" w14:paraId="324199C5" w14:textId="77777777" w:rsidTr="00F44C9A">
        <w:tc>
          <w:tcPr>
            <w:tcW w:w="7144" w:type="dxa"/>
          </w:tcPr>
          <w:p w14:paraId="095AFED8" w14:textId="1B6E9043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7877" w:type="dxa"/>
          </w:tcPr>
          <w:p w14:paraId="02EF52A1" w14:textId="4416C5A7" w:rsidR="00BC080B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2025 – 2030 годы</w:t>
            </w:r>
          </w:p>
        </w:tc>
      </w:tr>
      <w:tr w:rsidR="00BC080B" w:rsidRPr="00845AE1" w14:paraId="2634365E" w14:textId="77777777" w:rsidTr="00F44C9A">
        <w:tc>
          <w:tcPr>
            <w:tcW w:w="7144" w:type="dxa"/>
          </w:tcPr>
          <w:p w14:paraId="19B4E5A6" w14:textId="0F8FFF12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Цел</w:t>
            </w:r>
            <w:r w:rsidR="003B57E5" w:rsidRPr="00845AE1">
              <w:rPr>
                <w:rFonts w:eastAsia="Times New Roman"/>
                <w:sz w:val="20"/>
              </w:rPr>
              <w:t>и</w:t>
            </w:r>
            <w:r w:rsidRPr="00845AE1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7877" w:type="dxa"/>
          </w:tcPr>
          <w:p w14:paraId="4BDADBEF" w14:textId="56747C07" w:rsidR="00BC080B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</w:t>
            </w:r>
            <w:r w:rsidRPr="00845AE1">
              <w:rPr>
                <w:rFonts w:eastAsia="Times New Roman"/>
                <w:bCs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</w:p>
        </w:tc>
      </w:tr>
      <w:tr w:rsidR="00BC080B" w:rsidRPr="00845AE1" w14:paraId="4252A5BC" w14:textId="77777777" w:rsidTr="00F44C9A">
        <w:tc>
          <w:tcPr>
            <w:tcW w:w="7144" w:type="dxa"/>
          </w:tcPr>
          <w:p w14:paraId="2AC5C441" w14:textId="43A1980F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7877" w:type="dxa"/>
          </w:tcPr>
          <w:p w14:paraId="4B350A49" w14:textId="679A56F4" w:rsidR="003B57E5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1</w:t>
            </w:r>
            <w:r w:rsidR="00F32A23">
              <w:rPr>
                <w:rFonts w:eastAsia="Times New Roman"/>
                <w:sz w:val="20"/>
              </w:rPr>
              <w:t>.</w:t>
            </w:r>
            <w:r w:rsidR="00E34C70" w:rsidRPr="00845AE1">
              <w:rPr>
                <w:rFonts w:eastAsia="Times New Roman" w:cstheme="minorBidi"/>
                <w:sz w:val="20"/>
                <w:lang w:eastAsia="en-US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«Совершенствование системы распределения и перераспределения финансовых ресурсов между уровнями бюджетной системы»;</w:t>
            </w:r>
            <w:r w:rsidR="00CB74F2" w:rsidRPr="00845AE1">
              <w:rPr>
                <w:rFonts w:eastAsia="Times New Roman"/>
                <w:sz w:val="20"/>
              </w:rPr>
              <w:t xml:space="preserve"> </w:t>
            </w:r>
          </w:p>
          <w:p w14:paraId="1B87C30E" w14:textId="46B67A21" w:rsidR="00BC080B" w:rsidRPr="00845AE1" w:rsidRDefault="00F32A23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2.</w:t>
            </w:r>
            <w:r w:rsidR="00CB74F2" w:rsidRPr="00845AE1">
              <w:rPr>
                <w:rFonts w:eastAsia="Times New Roman"/>
                <w:sz w:val="20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«Управление муниципальным долгом Ханты-Мансийского района»</w:t>
            </w:r>
          </w:p>
        </w:tc>
      </w:tr>
      <w:tr w:rsidR="00BC080B" w:rsidRPr="00845AE1" w14:paraId="06F74B66" w14:textId="77777777" w:rsidTr="00F44C9A">
        <w:tc>
          <w:tcPr>
            <w:tcW w:w="7144" w:type="dxa"/>
          </w:tcPr>
          <w:p w14:paraId="77AD06DE" w14:textId="76369B21" w:rsidR="00BC080B" w:rsidRPr="00F02FE8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F02FE8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7877" w:type="dxa"/>
          </w:tcPr>
          <w:p w14:paraId="43ED703A" w14:textId="787B21A1" w:rsidR="00BC080B" w:rsidRPr="00845AE1" w:rsidRDefault="00845AE1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2 704</w:t>
            </w:r>
            <w:r w:rsidR="00DD2F59">
              <w:rPr>
                <w:rFonts w:eastAsia="Times New Roman"/>
                <w:sz w:val="20"/>
              </w:rPr>
              <w:t> 005,1</w:t>
            </w:r>
            <w:r>
              <w:rPr>
                <w:rFonts w:eastAsia="Times New Roman"/>
                <w:sz w:val="20"/>
              </w:rPr>
              <w:t xml:space="preserve"> тыс. рублей</w:t>
            </w:r>
          </w:p>
        </w:tc>
      </w:tr>
      <w:tr w:rsidR="00BC080B" w:rsidRPr="00845AE1" w14:paraId="6EA756C2" w14:textId="77777777" w:rsidTr="00F44C9A">
        <w:tc>
          <w:tcPr>
            <w:tcW w:w="7144" w:type="dxa"/>
          </w:tcPr>
          <w:p w14:paraId="581431DD" w14:textId="41E3F162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877" w:type="dxa"/>
          </w:tcPr>
          <w:p w14:paraId="19C9D2C4" w14:textId="3E4CE675" w:rsidR="00BC080B" w:rsidRPr="00845AE1" w:rsidRDefault="009202A2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Государственная программа Ханты-Мансийского автономного округа – Югры «Управление государственными финансами и создание условий для эффективного управления муниципальными финансами»</w:t>
            </w:r>
          </w:p>
        </w:tc>
      </w:tr>
    </w:tbl>
    <w:p w14:paraId="1328AA23" w14:textId="77777777" w:rsidR="00BC080B" w:rsidRDefault="00BC080B" w:rsidP="00BC080B">
      <w:pPr>
        <w:rPr>
          <w:lang w:eastAsia="ru-RU"/>
        </w:rPr>
      </w:pPr>
    </w:p>
    <w:p w14:paraId="46F59156" w14:textId="77777777" w:rsidR="00845AE1" w:rsidRDefault="00845AE1" w:rsidP="00BC080B">
      <w:pPr>
        <w:rPr>
          <w:lang w:eastAsia="ru-RU"/>
        </w:rPr>
      </w:pPr>
    </w:p>
    <w:p w14:paraId="74A4D924" w14:textId="77777777" w:rsidR="00D97435" w:rsidRDefault="00D97435" w:rsidP="00BC080B">
      <w:pPr>
        <w:rPr>
          <w:lang w:eastAsia="ru-RU"/>
        </w:rPr>
      </w:pPr>
    </w:p>
    <w:p w14:paraId="4FF2C895" w14:textId="53659652" w:rsidR="00854B0A" w:rsidRDefault="00854B0A" w:rsidP="00854B0A">
      <w:pPr>
        <w:pStyle w:val="aa"/>
        <w:numPr>
          <w:ilvl w:val="0"/>
          <w:numId w:val="1"/>
        </w:numPr>
        <w:jc w:val="center"/>
        <w:rPr>
          <w:lang w:eastAsia="ru-RU"/>
        </w:rPr>
      </w:pPr>
      <w:r>
        <w:rPr>
          <w:lang w:eastAsia="ru-RU"/>
        </w:rPr>
        <w:lastRenderedPageBreak/>
        <w:t>Показатели муниципальной программы</w:t>
      </w:r>
    </w:p>
    <w:p w14:paraId="13B726A1" w14:textId="77777777" w:rsidR="00854B0A" w:rsidRDefault="00854B0A" w:rsidP="00854B0A">
      <w:pPr>
        <w:pStyle w:val="aa"/>
        <w:rPr>
          <w:lang w:eastAsia="ru-RU"/>
        </w:rPr>
      </w:pPr>
    </w:p>
    <w:tbl>
      <w:tblPr>
        <w:tblStyle w:val="a9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793"/>
        <w:gridCol w:w="992"/>
        <w:gridCol w:w="851"/>
        <w:gridCol w:w="850"/>
        <w:gridCol w:w="709"/>
        <w:gridCol w:w="709"/>
        <w:gridCol w:w="708"/>
        <w:gridCol w:w="709"/>
        <w:gridCol w:w="709"/>
        <w:gridCol w:w="709"/>
        <w:gridCol w:w="708"/>
        <w:gridCol w:w="1560"/>
        <w:gridCol w:w="1134"/>
        <w:gridCol w:w="1275"/>
        <w:gridCol w:w="851"/>
      </w:tblGrid>
      <w:tr w:rsidR="0037406F" w:rsidRPr="00A4704A" w14:paraId="48A96F11" w14:textId="77777777" w:rsidTr="0037406F">
        <w:tc>
          <w:tcPr>
            <w:tcW w:w="499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992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851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2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560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134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1275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37406F">
        <w:tc>
          <w:tcPr>
            <w:tcW w:w="499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992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9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8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9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8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560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275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37406F">
        <w:tc>
          <w:tcPr>
            <w:tcW w:w="499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992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851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850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9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8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614372C5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070DE838" w14:textId="03C4E0B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10</w:t>
            </w:r>
          </w:p>
        </w:tc>
        <w:tc>
          <w:tcPr>
            <w:tcW w:w="708" w:type="dxa"/>
          </w:tcPr>
          <w:p w14:paraId="3B9273C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11</w:t>
            </w:r>
          </w:p>
        </w:tc>
        <w:tc>
          <w:tcPr>
            <w:tcW w:w="1560" w:type="dxa"/>
          </w:tcPr>
          <w:p w14:paraId="7C6F6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12</w:t>
            </w:r>
          </w:p>
        </w:tc>
        <w:tc>
          <w:tcPr>
            <w:tcW w:w="1134" w:type="dxa"/>
          </w:tcPr>
          <w:p w14:paraId="5957D9A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13</w:t>
            </w:r>
          </w:p>
        </w:tc>
        <w:tc>
          <w:tcPr>
            <w:tcW w:w="1275" w:type="dxa"/>
          </w:tcPr>
          <w:p w14:paraId="1A4680B7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14</w:t>
            </w:r>
          </w:p>
        </w:tc>
        <w:tc>
          <w:tcPr>
            <w:tcW w:w="851" w:type="dxa"/>
          </w:tcPr>
          <w:p w14:paraId="1DC4AF2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15</w:t>
            </w:r>
          </w:p>
        </w:tc>
      </w:tr>
      <w:tr w:rsidR="00783813" w:rsidRPr="00A4704A" w14:paraId="786E5C8B" w14:textId="77777777" w:rsidTr="00760451">
        <w:tc>
          <w:tcPr>
            <w:tcW w:w="15310" w:type="dxa"/>
            <w:gridSpan w:val="17"/>
          </w:tcPr>
          <w:p w14:paraId="71EEFD0A" w14:textId="14AB9DA1" w:rsidR="00783813" w:rsidRPr="00F7212A" w:rsidRDefault="00783813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sz w:val="20"/>
              </w:rPr>
            </w:pPr>
            <w:bookmarkStart w:id="2" w:name="_Hlk178840954"/>
            <w:r w:rsidRPr="00F7212A">
              <w:rPr>
                <w:rFonts w:eastAsia="Times New Roman"/>
                <w:i/>
                <w:sz w:val="20"/>
              </w:rPr>
              <w:t>Цель «</w:t>
            </w:r>
            <w:r w:rsidR="00A4704A">
              <w:rPr>
                <w:rFonts w:eastAsia="Times New Roman"/>
                <w:i/>
                <w:sz w:val="20"/>
              </w:rPr>
              <w:t>О</w:t>
            </w:r>
            <w:r w:rsidR="00A4704A" w:rsidRPr="00A4704A">
              <w:rPr>
                <w:rFonts w:eastAsia="Times New Roman"/>
                <w:bCs/>
                <w:i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  <w:r w:rsidRPr="00F7212A">
              <w:rPr>
                <w:rFonts w:eastAsia="Times New Roman"/>
                <w:i/>
                <w:sz w:val="20"/>
              </w:rPr>
              <w:t>»</w:t>
            </w:r>
          </w:p>
        </w:tc>
      </w:tr>
      <w:bookmarkEnd w:id="2"/>
      <w:tr w:rsidR="007E615D" w:rsidRPr="00A4704A" w14:paraId="4A5E913B" w14:textId="77777777" w:rsidTr="0037406F">
        <w:tc>
          <w:tcPr>
            <w:tcW w:w="499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3BB3A8F4" w:rsidR="0012449C" w:rsidRPr="00F7212A" w:rsidRDefault="0012449C" w:rsidP="00523D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793" w:type="dxa"/>
          </w:tcPr>
          <w:p w14:paraId="26EEC0FD" w14:textId="390C16C0" w:rsidR="0012449C" w:rsidRPr="00F7212A" w:rsidRDefault="0012449C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«ГП»</w:t>
            </w:r>
            <w:r w:rsidR="00055AAC">
              <w:rPr>
                <w:rFonts w:eastAsia="Times New Roman"/>
                <w:sz w:val="20"/>
              </w:rPr>
              <w:t>&lt;</w:t>
            </w:r>
            <w:r w:rsidR="00523D8B" w:rsidRPr="00A4704A">
              <w:rPr>
                <w:rFonts w:eastAsia="Times New Roman"/>
                <w:sz w:val="20"/>
              </w:rPr>
              <w:t>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992" w:type="dxa"/>
          </w:tcPr>
          <w:p w14:paraId="306E760A" w14:textId="4A8CD674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18B32617" w14:textId="642885C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850" w:type="dxa"/>
          </w:tcPr>
          <w:p w14:paraId="2BC90CA2" w14:textId="32F0907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5AF6793E" w14:textId="0318188A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C9629EC" w14:textId="57D69EEE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67D319E0" w14:textId="712DA224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5EF1BB00" w14:textId="4460EE41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7A9FE78E" w14:textId="1E24754A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289489BB" w14:textId="5C1D44B3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65749F3A" w14:textId="4A5E4F1B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560" w:type="dxa"/>
          </w:tcPr>
          <w:p w14:paraId="460D5B2C" w14:textId="52B35907" w:rsidR="0012449C" w:rsidRPr="00F7212A" w:rsidRDefault="00AF082F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Постановление правительства </w:t>
            </w:r>
            <w:r w:rsidR="005D7015">
              <w:rPr>
                <w:rFonts w:eastAsia="Times New Roman"/>
                <w:sz w:val="20"/>
              </w:rPr>
              <w:t xml:space="preserve">Ханты-Мансийского автономного округа </w:t>
            </w:r>
            <w:r w:rsidR="00114E51" w:rsidRPr="00A4704A">
              <w:rPr>
                <w:rFonts w:eastAsia="Times New Roman"/>
                <w:sz w:val="20"/>
              </w:rPr>
              <w:t>-</w:t>
            </w:r>
            <w:r w:rsidR="005D7015">
              <w:rPr>
                <w:rFonts w:eastAsia="Times New Roman"/>
                <w:sz w:val="20"/>
              </w:rPr>
              <w:t xml:space="preserve"> </w:t>
            </w:r>
            <w:r w:rsidR="00114E51" w:rsidRPr="00A4704A">
              <w:rPr>
                <w:rFonts w:eastAsia="Times New Roman"/>
                <w:sz w:val="20"/>
              </w:rPr>
              <w:t xml:space="preserve">Югры </w:t>
            </w:r>
            <w:r w:rsidRPr="00A4704A">
              <w:rPr>
                <w:rFonts w:eastAsia="Times New Roman"/>
                <w:sz w:val="20"/>
              </w:rPr>
              <w:t>от 10.11.2023 № 563-п «О г</w:t>
            </w:r>
            <w:r w:rsidR="007E615D" w:rsidRPr="00A4704A">
              <w:rPr>
                <w:rFonts w:eastAsia="Times New Roman"/>
                <w:sz w:val="20"/>
              </w:rPr>
              <w:t>осударственн</w:t>
            </w:r>
            <w:r w:rsidRPr="00A4704A">
              <w:rPr>
                <w:rFonts w:eastAsia="Times New Roman"/>
                <w:sz w:val="20"/>
              </w:rPr>
              <w:t>ой</w:t>
            </w:r>
            <w:r w:rsidR="007E615D" w:rsidRPr="00A4704A">
              <w:rPr>
                <w:rFonts w:eastAsia="Times New Roman"/>
                <w:sz w:val="20"/>
              </w:rPr>
              <w:t xml:space="preserve"> программ</w:t>
            </w:r>
            <w:r w:rsidRPr="00A4704A">
              <w:rPr>
                <w:rFonts w:eastAsia="Times New Roman"/>
                <w:sz w:val="20"/>
              </w:rPr>
              <w:t>е</w:t>
            </w:r>
            <w:r w:rsidR="007E615D" w:rsidRPr="00A4704A">
              <w:rPr>
                <w:rFonts w:eastAsia="Times New Roman"/>
                <w:sz w:val="20"/>
              </w:rPr>
              <w:t xml:space="preserve"> Ханты-Мансийского автономного округа – Югры «Управление государственными финансами и создание условий для эффективного управления муниципальными финансами</w:t>
            </w:r>
            <w:r w:rsidRPr="00A4704A">
              <w:rPr>
                <w:rFonts w:eastAsia="Times New Roman"/>
                <w:sz w:val="20"/>
              </w:rPr>
              <w:t>»</w:t>
            </w:r>
          </w:p>
        </w:tc>
        <w:tc>
          <w:tcPr>
            <w:tcW w:w="1134" w:type="dxa"/>
          </w:tcPr>
          <w:p w14:paraId="096F7E6E" w14:textId="456B51B6" w:rsidR="0012449C" w:rsidRPr="00F7212A" w:rsidRDefault="00F25BA0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Комитет по финансам </w:t>
            </w:r>
          </w:p>
        </w:tc>
        <w:tc>
          <w:tcPr>
            <w:tcW w:w="1275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37406F">
        <w:tc>
          <w:tcPr>
            <w:tcW w:w="499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lastRenderedPageBreak/>
              <w:t>2.</w:t>
            </w:r>
          </w:p>
        </w:tc>
        <w:tc>
          <w:tcPr>
            <w:tcW w:w="1544" w:type="dxa"/>
          </w:tcPr>
          <w:p w14:paraId="0028CD91" w14:textId="664FED74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793" w:type="dxa"/>
          </w:tcPr>
          <w:p w14:paraId="3862ECFF" w14:textId="58D4A8B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«ОМСУ»</w:t>
            </w:r>
            <w:r w:rsidR="00055AAC">
              <w:rPr>
                <w:rFonts w:eastAsia="Times New Roman"/>
                <w:sz w:val="20"/>
              </w:rPr>
              <w:t xml:space="preserve"> &lt;</w:t>
            </w:r>
            <w:r w:rsidRPr="006E2AC1">
              <w:rPr>
                <w:rFonts w:eastAsia="Times New Roman"/>
                <w:sz w:val="20"/>
              </w:rPr>
              <w:t>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992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72B1275A" w14:textId="0D0806F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</w:p>
        </w:tc>
        <w:tc>
          <w:tcPr>
            <w:tcW w:w="850" w:type="dxa"/>
          </w:tcPr>
          <w:p w14:paraId="113F8E5A" w14:textId="6DF45BFB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61,8</w:t>
            </w:r>
          </w:p>
        </w:tc>
        <w:tc>
          <w:tcPr>
            <w:tcW w:w="709" w:type="dxa"/>
          </w:tcPr>
          <w:p w14:paraId="4E44C07A" w14:textId="0A8C8481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E98E17C" w14:textId="02AFBC5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D44D7A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8" w:type="dxa"/>
          </w:tcPr>
          <w:p w14:paraId="0A0F31BC" w14:textId="2CD2351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3CBE8FDB" w14:textId="174B8CA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75A192EE" w14:textId="486069B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03F3AB0E" w14:textId="35C56DE6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8" w:type="dxa"/>
          </w:tcPr>
          <w:p w14:paraId="35F5DC94" w14:textId="7215DC2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1560" w:type="dxa"/>
          </w:tcPr>
          <w:p w14:paraId="341BDEDA" w14:textId="4FA8006F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Распоряжение Правительства Ханты-Мансийского автономного округа-Югры от 15.03.2013 № 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округа-Югры»</w:t>
            </w:r>
          </w:p>
        </w:tc>
        <w:tc>
          <w:tcPr>
            <w:tcW w:w="1134" w:type="dxa"/>
          </w:tcPr>
          <w:p w14:paraId="2C4116CE" w14:textId="12C124A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Комитет по финанса</w:t>
            </w:r>
            <w:r w:rsidR="005D7015">
              <w:rPr>
                <w:rFonts w:eastAsia="Times New Roman"/>
                <w:sz w:val="20"/>
              </w:rPr>
              <w:t>м</w:t>
            </w:r>
            <w:r w:rsidRPr="006E2AC1">
              <w:rPr>
                <w:rFonts w:eastAsia="Times New Roman"/>
                <w:sz w:val="20"/>
              </w:rPr>
              <w:t xml:space="preserve">, </w:t>
            </w:r>
            <w:r w:rsidR="005D7015">
              <w:rPr>
                <w:rFonts w:eastAsia="Times New Roman"/>
                <w:sz w:val="20"/>
              </w:rPr>
              <w:t>Главные распорядители бюджетных средств</w:t>
            </w:r>
            <w:r w:rsidRPr="006E2AC1">
              <w:rPr>
                <w:rFonts w:eastAsia="Times New Roman"/>
                <w:sz w:val="20"/>
              </w:rPr>
              <w:t xml:space="preserve"> Ханты-Мансийского района</w:t>
            </w:r>
          </w:p>
        </w:tc>
        <w:tc>
          <w:tcPr>
            <w:tcW w:w="1275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7E615D" w:rsidRPr="00A4704A" w14:paraId="72451861" w14:textId="77777777" w:rsidTr="0037406F">
        <w:tc>
          <w:tcPr>
            <w:tcW w:w="499" w:type="dxa"/>
          </w:tcPr>
          <w:p w14:paraId="5C525ED0" w14:textId="4C1798DD" w:rsidR="0012449C" w:rsidRPr="00A4704A" w:rsidRDefault="006E2AC1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3</w:t>
            </w:r>
            <w:r w:rsidR="00D63852"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5E660950" w:rsidR="0012449C" w:rsidRPr="00A4704A" w:rsidRDefault="00D63852" w:rsidP="00D6385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</w:t>
            </w:r>
            <w:r w:rsidRPr="00A4704A">
              <w:rPr>
                <w:rFonts w:eastAsia="Times New Roman"/>
                <w:sz w:val="20"/>
              </w:rPr>
              <w:lastRenderedPageBreak/>
              <w:t>соглашений</w:t>
            </w:r>
          </w:p>
        </w:tc>
        <w:tc>
          <w:tcPr>
            <w:tcW w:w="793" w:type="dxa"/>
          </w:tcPr>
          <w:p w14:paraId="70180987" w14:textId="136A866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>«МП»</w:t>
            </w:r>
            <w:r w:rsidR="00055AAC">
              <w:rPr>
                <w:rFonts w:eastAsia="Times New Roman"/>
                <w:sz w:val="20"/>
              </w:rPr>
              <w:t>&lt;</w:t>
            </w:r>
            <w:r w:rsidRPr="00A4704A">
              <w:rPr>
                <w:rFonts w:eastAsia="Times New Roman"/>
                <w:sz w:val="20"/>
              </w:rPr>
              <w:t>***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992" w:type="dxa"/>
          </w:tcPr>
          <w:p w14:paraId="653279B9" w14:textId="40027B18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5C74ADCF" w14:textId="3A392036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850" w:type="dxa"/>
          </w:tcPr>
          <w:p w14:paraId="033CC4DB" w14:textId="3D01F7BE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4D58B330" w14:textId="565FD5DB" w:rsidR="0012449C" w:rsidRPr="00A4704A" w:rsidRDefault="006F743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5EDF2A08" w14:textId="75E155F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325C4D79" w14:textId="1DE9F0E3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41D0D4F4" w14:textId="2BC369C5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03865FF3" w14:textId="3CE72FC4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1A14E942" w14:textId="33F8BA1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2F455BB3" w14:textId="2C474EB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560" w:type="dxa"/>
          </w:tcPr>
          <w:p w14:paraId="12DBA9E3" w14:textId="3F928642" w:rsidR="0012449C" w:rsidRPr="00A4704A" w:rsidRDefault="00EA1804" w:rsidP="00114E5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Бюджетный кодекс Российской Федерации, статья 111</w:t>
            </w:r>
          </w:p>
        </w:tc>
        <w:tc>
          <w:tcPr>
            <w:tcW w:w="1134" w:type="dxa"/>
          </w:tcPr>
          <w:p w14:paraId="1011245D" w14:textId="16A8F37E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Комитет по финансам </w:t>
            </w:r>
          </w:p>
        </w:tc>
        <w:tc>
          <w:tcPr>
            <w:tcW w:w="1275" w:type="dxa"/>
          </w:tcPr>
          <w:p w14:paraId="7CACAE6A" w14:textId="4A7A0145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7AC2647" w14:textId="458F8C42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55BF8305" w14:textId="152B0390" w:rsidR="00B216E5" w:rsidRPr="00B216E5" w:rsidRDefault="00B216E5" w:rsidP="00B216E5">
      <w:pPr>
        <w:pStyle w:val="aa"/>
        <w:rPr>
          <w:rFonts w:cs="Times New Roman"/>
          <w:sz w:val="24"/>
          <w:szCs w:val="24"/>
          <w:lang w:eastAsia="ru-RU"/>
        </w:rPr>
      </w:pPr>
      <w:r w:rsidRPr="00B216E5">
        <w:rPr>
          <w:rFonts w:cs="Times New Roman"/>
          <w:sz w:val="24"/>
          <w:szCs w:val="24"/>
          <w:lang w:eastAsia="ru-RU"/>
        </w:rPr>
        <w:t xml:space="preserve">&lt;*&gt; - </w:t>
      </w:r>
      <w:r>
        <w:rPr>
          <w:rFonts w:cs="Times New Roman"/>
          <w:sz w:val="24"/>
          <w:szCs w:val="24"/>
          <w:lang w:eastAsia="ru-RU"/>
        </w:rPr>
        <w:t xml:space="preserve">государственная </w:t>
      </w:r>
      <w:r w:rsidRPr="00B216E5">
        <w:rPr>
          <w:rFonts w:cs="Times New Roman"/>
          <w:sz w:val="24"/>
          <w:szCs w:val="24"/>
          <w:lang w:eastAsia="ru-RU"/>
        </w:rPr>
        <w:t>программа</w:t>
      </w:r>
      <w:r w:rsidR="00A1747F" w:rsidRPr="00A1747F">
        <w:rPr>
          <w:rFonts w:cs="Times New Roman"/>
          <w:sz w:val="24"/>
          <w:szCs w:val="24"/>
          <w:lang w:eastAsia="ru-RU"/>
        </w:rPr>
        <w:t xml:space="preserve"> </w:t>
      </w:r>
      <w:r w:rsidR="00A1747F">
        <w:rPr>
          <w:rFonts w:cs="Times New Roman"/>
          <w:sz w:val="24"/>
          <w:szCs w:val="24"/>
          <w:lang w:eastAsia="ru-RU"/>
        </w:rPr>
        <w:t>Ханты-Мансийского автономного округа - Югры</w:t>
      </w:r>
      <w:r w:rsidR="0037406F">
        <w:rPr>
          <w:rFonts w:cs="Times New Roman"/>
          <w:sz w:val="24"/>
          <w:szCs w:val="24"/>
          <w:lang w:eastAsia="ru-RU"/>
        </w:rPr>
        <w:t>;</w:t>
      </w:r>
    </w:p>
    <w:p w14:paraId="294BA7EC" w14:textId="0D3E724E" w:rsidR="00F7212A" w:rsidRDefault="0002206D" w:rsidP="00854B0A">
      <w:pPr>
        <w:pStyle w:val="aa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 w:rsidR="00B216E5">
        <w:rPr>
          <w:sz w:val="24"/>
          <w:szCs w:val="24"/>
          <w:lang w:eastAsia="ru-RU"/>
        </w:rPr>
        <w:t>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Pr="0002206D">
        <w:rPr>
          <w:sz w:val="24"/>
          <w:szCs w:val="24"/>
          <w:lang w:eastAsia="ru-RU"/>
        </w:rPr>
        <w:t xml:space="preserve"> - </w:t>
      </w:r>
      <w:r w:rsidR="00A1747F">
        <w:rPr>
          <w:sz w:val="24"/>
          <w:szCs w:val="24"/>
          <w:lang w:eastAsia="ru-RU"/>
        </w:rPr>
        <w:t xml:space="preserve">показатель для оценки эффективности деятельности органов </w:t>
      </w:r>
      <w:r w:rsidR="00A43D9D">
        <w:rPr>
          <w:sz w:val="24"/>
          <w:szCs w:val="24"/>
          <w:lang w:eastAsia="ru-RU"/>
        </w:rPr>
        <w:t>местного самоуправления</w:t>
      </w:r>
      <w:r w:rsidR="00A1747F">
        <w:rPr>
          <w:sz w:val="24"/>
          <w:szCs w:val="24"/>
          <w:lang w:eastAsia="ru-RU"/>
        </w:rPr>
        <w:t xml:space="preserve"> муниципальных, городских округов и муниципальных районов</w:t>
      </w:r>
      <w:r w:rsidR="0037406F">
        <w:rPr>
          <w:sz w:val="24"/>
          <w:szCs w:val="24"/>
          <w:lang w:eastAsia="ru-RU"/>
        </w:rPr>
        <w:t>;</w:t>
      </w:r>
    </w:p>
    <w:p w14:paraId="5E1F8BFA" w14:textId="24E71C31" w:rsidR="0037406F" w:rsidRPr="0002206D" w:rsidRDefault="0037406F" w:rsidP="0037406F">
      <w:pPr>
        <w:pStyle w:val="aa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>
        <w:rPr>
          <w:sz w:val="24"/>
          <w:szCs w:val="24"/>
          <w:lang w:eastAsia="ru-RU"/>
        </w:rPr>
        <w:t>**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Pr="0002206D">
        <w:rPr>
          <w:sz w:val="24"/>
          <w:szCs w:val="24"/>
          <w:lang w:eastAsia="ru-RU"/>
        </w:rPr>
        <w:t xml:space="preserve"> - муниципальная программа</w:t>
      </w:r>
      <w:r w:rsidR="00D934BF">
        <w:rPr>
          <w:sz w:val="24"/>
          <w:szCs w:val="24"/>
          <w:lang w:eastAsia="ru-RU"/>
        </w:rPr>
        <w:t xml:space="preserve"> Ханты-Мансийского района.</w:t>
      </w:r>
    </w:p>
    <w:p w14:paraId="0E9F59D4" w14:textId="77777777" w:rsidR="0037406F" w:rsidRPr="0002206D" w:rsidRDefault="0037406F" w:rsidP="00854B0A">
      <w:pPr>
        <w:pStyle w:val="aa"/>
        <w:rPr>
          <w:sz w:val="24"/>
          <w:szCs w:val="24"/>
          <w:lang w:eastAsia="ru-RU"/>
        </w:rPr>
      </w:pPr>
    </w:p>
    <w:p w14:paraId="04A38306" w14:textId="26F16FC4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E16408">
        <w:rPr>
          <w:rFonts w:eastAsia="Times New Roman" w:cs="Times New Roman"/>
          <w:szCs w:val="28"/>
        </w:rPr>
        <w:t xml:space="preserve">3.Помесячный план достижения показателей муниципальной программы в </w:t>
      </w:r>
      <w:r w:rsidR="001B085C" w:rsidRPr="001B085C">
        <w:rPr>
          <w:rFonts w:eastAsia="Times New Roman" w:cs="Times New Roman"/>
          <w:iCs/>
          <w:szCs w:val="28"/>
        </w:rPr>
        <w:t>2025</w:t>
      </w:r>
      <w:r w:rsidRPr="00E16408">
        <w:rPr>
          <w:rFonts w:eastAsia="Times New Roman" w:cs="Times New Roman"/>
          <w:szCs w:val="28"/>
        </w:rPr>
        <w:t xml:space="preserve"> году </w:t>
      </w:r>
    </w:p>
    <w:p w14:paraId="0FE6256B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601"/>
        <w:gridCol w:w="2377"/>
        <w:gridCol w:w="850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421"/>
      </w:tblGrid>
      <w:tr w:rsidR="00E16408" w:rsidRPr="00E16408" w14:paraId="71A6B0CB" w14:textId="77777777" w:rsidTr="00EA26FA">
        <w:tc>
          <w:tcPr>
            <w:tcW w:w="601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2377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421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EA26FA">
        <w:tc>
          <w:tcPr>
            <w:tcW w:w="601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2377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850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421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EA26FA">
        <w:tc>
          <w:tcPr>
            <w:tcW w:w="601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2377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850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421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EA26FA">
        <w:tc>
          <w:tcPr>
            <w:tcW w:w="601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964" w:type="dxa"/>
            <w:gridSpan w:val="15"/>
          </w:tcPr>
          <w:p w14:paraId="319B647F" w14:textId="34D1097F" w:rsidR="00E16408" w:rsidRPr="00E16408" w:rsidRDefault="001B085C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/>
                <w:sz w:val="20"/>
                <w:szCs w:val="28"/>
              </w:rPr>
            </w:pPr>
            <w:r w:rsidRPr="001B085C">
              <w:rPr>
                <w:rFonts w:eastAsia="Times New Roman"/>
                <w:i/>
                <w:sz w:val="20"/>
                <w:szCs w:val="28"/>
              </w:rPr>
              <w:t>Цель «Обеспечение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финансами»</w:t>
            </w:r>
          </w:p>
        </w:tc>
      </w:tr>
      <w:tr w:rsidR="00EA26FA" w:rsidRPr="00E16408" w14:paraId="41162B12" w14:textId="77777777" w:rsidTr="00EA26FA">
        <w:tc>
          <w:tcPr>
            <w:tcW w:w="601" w:type="dxa"/>
          </w:tcPr>
          <w:p w14:paraId="758D315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2377" w:type="dxa"/>
          </w:tcPr>
          <w:p w14:paraId="44AA19D7" w14:textId="0288A82E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850" w:type="dxa"/>
          </w:tcPr>
          <w:p w14:paraId="4CAE1B1B" w14:textId="308DFD8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ГП</w:t>
            </w:r>
          </w:p>
        </w:tc>
        <w:tc>
          <w:tcPr>
            <w:tcW w:w="1165" w:type="dxa"/>
          </w:tcPr>
          <w:p w14:paraId="4E52B805" w14:textId="79E2A4B2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566A7028" w14:textId="59AAF97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4C5D8E4A" w14:textId="3FBEE0B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3C288BF8" w14:textId="045F083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7A8E6FD3" w14:textId="3C35AC5E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4564DD79" w14:textId="0E4C9B9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4991537B" w14:textId="4F9BBF8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673C7E6E" w14:textId="46EFFD28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16CB3F9E" w14:textId="13352B6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0E545B55" w14:textId="6C8E786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55407191" w14:textId="6EBD673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2451AF87" w14:textId="0291141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21" w:type="dxa"/>
          </w:tcPr>
          <w:p w14:paraId="6CC79E70" w14:textId="7F92DCA1" w:rsidR="00E16408" w:rsidRPr="00E16408" w:rsidRDefault="00306F4B" w:rsidP="00306F4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  <w:tr w:rsidR="00EA26FA" w:rsidRPr="00E16408" w14:paraId="09C5A428" w14:textId="77777777" w:rsidTr="00EA26FA">
        <w:tc>
          <w:tcPr>
            <w:tcW w:w="601" w:type="dxa"/>
          </w:tcPr>
          <w:p w14:paraId="0CC36B06" w14:textId="06965E3E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2377" w:type="dxa"/>
          </w:tcPr>
          <w:p w14:paraId="3FED79DB" w14:textId="17A83064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 xml:space="preserve">Доля налоговых и неналоговых доходов местного бюджета (за исключением поступлений налоговых доходов по </w:t>
            </w:r>
            <w:r w:rsidRPr="00EA26FA">
              <w:rPr>
                <w:rFonts w:eastAsia="Times New Roman"/>
                <w:iCs/>
                <w:sz w:val="20"/>
                <w:szCs w:val="28"/>
              </w:rPr>
              <w:lastRenderedPageBreak/>
              <w:t>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850" w:type="dxa"/>
          </w:tcPr>
          <w:p w14:paraId="146894A3" w14:textId="34A6B140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lastRenderedPageBreak/>
              <w:t>ОМСУ</w:t>
            </w:r>
          </w:p>
        </w:tc>
        <w:tc>
          <w:tcPr>
            <w:tcW w:w="1165" w:type="dxa"/>
          </w:tcPr>
          <w:p w14:paraId="0B1AEF09" w14:textId="3CE744A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35689FC2" w14:textId="0B73257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3D9D">
              <w:rPr>
                <w:rFonts w:eastAsia="Times New Roman"/>
                <w:sz w:val="20"/>
                <w:szCs w:val="28"/>
              </w:rPr>
              <w:t>Не менее 61</w:t>
            </w:r>
          </w:p>
        </w:tc>
      </w:tr>
      <w:tr w:rsidR="00EA26FA" w:rsidRPr="00E16408" w14:paraId="55B2DC53" w14:textId="77777777" w:rsidTr="00EA26FA">
        <w:tc>
          <w:tcPr>
            <w:tcW w:w="601" w:type="dxa"/>
          </w:tcPr>
          <w:p w14:paraId="7E373B5D" w14:textId="01EA7199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  <w:r w:rsidR="00E34C70">
              <w:rPr>
                <w:rFonts w:eastAsia="Times New Roman"/>
                <w:sz w:val="20"/>
                <w:szCs w:val="28"/>
              </w:rPr>
              <w:t>3</w:t>
            </w:r>
            <w:r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2377" w:type="dxa"/>
          </w:tcPr>
          <w:p w14:paraId="27ED5EC4" w14:textId="0FDE6066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  <w:tc>
          <w:tcPr>
            <w:tcW w:w="850" w:type="dxa"/>
          </w:tcPr>
          <w:p w14:paraId="585941F8" w14:textId="39D6B4B5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7C8A33FA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%</w:t>
            </w:r>
          </w:p>
        </w:tc>
        <w:tc>
          <w:tcPr>
            <w:tcW w:w="733" w:type="dxa"/>
          </w:tcPr>
          <w:p w14:paraId="2CA7CDEF" w14:textId="7FB4E0B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3C942038" w14:textId="568F75D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19A4C862" w14:textId="5FB70631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61A80861" w14:textId="15580FD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06565499" w14:textId="1A97F7E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38F81F84" w14:textId="187A370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21DDCBB1" w14:textId="3FA4A4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54DC1CBE" w14:textId="627F5C8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1B477DE4" w14:textId="60158D5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20B557A4" w14:textId="2AF943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67EFF0D0" w14:textId="19082D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21" w:type="dxa"/>
          </w:tcPr>
          <w:p w14:paraId="7AF64B47" w14:textId="7054539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</w:tbl>
    <w:p w14:paraId="49BB4DF8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26282FE8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3132E4">
        <w:rPr>
          <w:rFonts w:eastAsia="Times New Roman" w:cs="Times New Roman"/>
          <w:szCs w:val="28"/>
        </w:rPr>
        <w:t>4.Структура муниципальной программы</w:t>
      </w:r>
    </w:p>
    <w:p w14:paraId="6EC29877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1"/>
        <w:gridCol w:w="6342"/>
        <w:gridCol w:w="3541"/>
        <w:gridCol w:w="3552"/>
      </w:tblGrid>
      <w:tr w:rsidR="003132E4" w:rsidRPr="003132E4" w14:paraId="1B9F06B1" w14:textId="77777777" w:rsidTr="00683402">
        <w:tc>
          <w:tcPr>
            <w:tcW w:w="841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42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14:paraId="4DD7B65E" w14:textId="477853BE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552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Связь с показателями </w:t>
            </w:r>
          </w:p>
        </w:tc>
      </w:tr>
      <w:tr w:rsidR="003132E4" w:rsidRPr="003132E4" w14:paraId="2365E055" w14:textId="77777777" w:rsidTr="00683402">
        <w:tc>
          <w:tcPr>
            <w:tcW w:w="841" w:type="dxa"/>
          </w:tcPr>
          <w:p w14:paraId="3ED068D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552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1CB0F88C" w14:textId="77777777" w:rsidTr="00683402">
        <w:tc>
          <w:tcPr>
            <w:tcW w:w="841" w:type="dxa"/>
          </w:tcPr>
          <w:p w14:paraId="165BD501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5C073CB6" w14:textId="067F20DC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CB74F2">
              <w:rPr>
                <w:rFonts w:eastAsia="Times New Roman"/>
                <w:sz w:val="20"/>
                <w:szCs w:val="28"/>
              </w:rPr>
              <w:t xml:space="preserve">Направление (подпрограмма) </w:t>
            </w:r>
            <w:r w:rsidR="000E7AE8" w:rsidRPr="000E7AE8">
              <w:rPr>
                <w:rFonts w:eastAsia="Times New Roman"/>
                <w:sz w:val="20"/>
                <w:szCs w:val="28"/>
              </w:rPr>
              <w:t>«Совершенствование системы распределения и перераспределения финансовых ресурсов между уровнями бюджетной системы»</w:t>
            </w:r>
          </w:p>
        </w:tc>
      </w:tr>
      <w:tr w:rsidR="003132E4" w:rsidRPr="003132E4" w14:paraId="3EFCE173" w14:textId="77777777" w:rsidTr="00683402">
        <w:tc>
          <w:tcPr>
            <w:tcW w:w="841" w:type="dxa"/>
          </w:tcPr>
          <w:p w14:paraId="4C3BD1F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13435" w:type="dxa"/>
            <w:gridSpan w:val="3"/>
          </w:tcPr>
          <w:p w14:paraId="2DF22EDF" w14:textId="3A910704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0E7AE8" w:rsidRPr="000E7AE8">
              <w:rPr>
                <w:rFonts w:eastAsia="Times New Roman"/>
                <w:sz w:val="20"/>
                <w:szCs w:val="28"/>
              </w:rPr>
              <w:t>Выравнивание бюджетной обеспеченности муниципальных образований сельских поселений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683402">
        <w:tc>
          <w:tcPr>
            <w:tcW w:w="841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73103B1A" w14:textId="5CF63482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9215D6">
              <w:rPr>
                <w:rFonts w:eastAsia="Times New Roman"/>
                <w:sz w:val="20"/>
                <w:szCs w:val="28"/>
              </w:rPr>
              <w:t>: К</w:t>
            </w:r>
            <w:r w:rsidR="00CB74F2">
              <w:rPr>
                <w:rFonts w:eastAsia="Times New Roman"/>
                <w:sz w:val="20"/>
                <w:szCs w:val="28"/>
              </w:rPr>
              <w:t xml:space="preserve">омитет по финансам </w:t>
            </w:r>
          </w:p>
        </w:tc>
        <w:tc>
          <w:tcPr>
            <w:tcW w:w="7093" w:type="dxa"/>
            <w:gridSpan w:val="2"/>
          </w:tcPr>
          <w:p w14:paraId="50B83D1F" w14:textId="25DE11DC" w:rsidR="003132E4" w:rsidRPr="003132E4" w:rsidRDefault="00495846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- 2030</w:t>
            </w:r>
          </w:p>
        </w:tc>
      </w:tr>
      <w:tr w:rsidR="003132E4" w:rsidRPr="003132E4" w14:paraId="541128C1" w14:textId="77777777" w:rsidTr="00683402">
        <w:tc>
          <w:tcPr>
            <w:tcW w:w="841" w:type="dxa"/>
          </w:tcPr>
          <w:p w14:paraId="708C8F69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1.1.1.</w:t>
            </w:r>
          </w:p>
        </w:tc>
        <w:tc>
          <w:tcPr>
            <w:tcW w:w="6342" w:type="dxa"/>
          </w:tcPr>
          <w:p w14:paraId="5B669D10" w14:textId="058732AB" w:rsidR="003132E4" w:rsidRPr="003132E4" w:rsidRDefault="00391D1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FF0000"/>
                <w:sz w:val="20"/>
                <w:szCs w:val="28"/>
              </w:rPr>
            </w:pPr>
            <w:r w:rsidRPr="00391D1F">
              <w:rPr>
                <w:rFonts w:eastAsia="Times New Roman"/>
                <w:sz w:val="20"/>
                <w:szCs w:val="28"/>
              </w:rPr>
              <w:t xml:space="preserve">Дотации на выравнивание </w:t>
            </w:r>
            <w:r w:rsidRPr="00CB58AC">
              <w:rPr>
                <w:rFonts w:eastAsia="Times New Roman"/>
                <w:sz w:val="20"/>
                <w:szCs w:val="28"/>
              </w:rPr>
              <w:t>бюджетной обеспеченности поселений из бюджета муниципального района</w:t>
            </w:r>
          </w:p>
        </w:tc>
        <w:tc>
          <w:tcPr>
            <w:tcW w:w="3541" w:type="dxa"/>
          </w:tcPr>
          <w:p w14:paraId="0AA45AA3" w14:textId="6CA869D7" w:rsidR="003132E4" w:rsidRPr="003132E4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sz w:val="20"/>
                <w:szCs w:val="28"/>
              </w:rPr>
              <w:t>предоставление из бюджета Ханты-Мансийского района дотации на выравнивание бюджетной обеспеченности поселений</w:t>
            </w:r>
          </w:p>
        </w:tc>
        <w:tc>
          <w:tcPr>
            <w:tcW w:w="3552" w:type="dxa"/>
          </w:tcPr>
          <w:p w14:paraId="5E35E14D" w14:textId="7AB9DF54" w:rsidR="003132E4" w:rsidRPr="003132E4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iCs/>
                <w:sz w:val="20"/>
                <w:szCs w:val="28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</w:tr>
      <w:tr w:rsidR="00AE74B1" w:rsidRPr="003132E4" w14:paraId="047083C1" w14:textId="77777777" w:rsidTr="00683402">
        <w:tc>
          <w:tcPr>
            <w:tcW w:w="841" w:type="dxa"/>
          </w:tcPr>
          <w:p w14:paraId="3200454E" w14:textId="6E0471E4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2.</w:t>
            </w:r>
          </w:p>
        </w:tc>
        <w:tc>
          <w:tcPr>
            <w:tcW w:w="13435" w:type="dxa"/>
            <w:gridSpan w:val="3"/>
          </w:tcPr>
          <w:p w14:paraId="4F6F85E5" w14:textId="17F2694E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E74B1">
              <w:rPr>
                <w:rFonts w:eastAsia="Times New Roman"/>
                <w:sz w:val="20"/>
                <w:szCs w:val="28"/>
              </w:rPr>
              <w:t>Направление (подпрограмма) «Управление муниципальным долгом Ханты-Мансийского района»</w:t>
            </w:r>
          </w:p>
        </w:tc>
      </w:tr>
      <w:tr w:rsidR="003132E4" w:rsidRPr="003132E4" w14:paraId="50B1BFB7" w14:textId="77777777" w:rsidTr="00683402">
        <w:tc>
          <w:tcPr>
            <w:tcW w:w="841" w:type="dxa"/>
          </w:tcPr>
          <w:p w14:paraId="308818F5" w14:textId="32E5753D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703231EA" w14:textId="2EC1A38D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4B2A63" w:rsidRPr="004B2A63">
              <w:rPr>
                <w:rFonts w:eastAsia="Times New Roman"/>
                <w:sz w:val="20"/>
                <w:szCs w:val="28"/>
              </w:rPr>
              <w:t>Управление муниципальным долгом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683402">
        <w:tc>
          <w:tcPr>
            <w:tcW w:w="841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08E189C7" w14:textId="3407646F" w:rsidR="002A0215" w:rsidRPr="003132E4" w:rsidRDefault="009215D6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215D6">
              <w:rPr>
                <w:rFonts w:eastAsia="Times New Roman"/>
                <w:sz w:val="20"/>
                <w:szCs w:val="28"/>
              </w:rPr>
              <w:t>Ответственный за реализацию: Комитет по финансам</w:t>
            </w:r>
          </w:p>
        </w:tc>
        <w:tc>
          <w:tcPr>
            <w:tcW w:w="7093" w:type="dxa"/>
            <w:gridSpan w:val="2"/>
          </w:tcPr>
          <w:p w14:paraId="4F6F4021" w14:textId="72DA8BC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2A0215" w:rsidRPr="003132E4" w14:paraId="6C941FC0" w14:textId="77777777" w:rsidTr="00683402">
        <w:tc>
          <w:tcPr>
            <w:tcW w:w="841" w:type="dxa"/>
          </w:tcPr>
          <w:p w14:paraId="5555F613" w14:textId="62519F0F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2A0215" w:rsidRPr="003132E4">
              <w:rPr>
                <w:rFonts w:eastAsia="Times New Roman"/>
                <w:sz w:val="20"/>
                <w:szCs w:val="28"/>
              </w:rPr>
              <w:t>.1.</w:t>
            </w:r>
          </w:p>
        </w:tc>
        <w:tc>
          <w:tcPr>
            <w:tcW w:w="6342" w:type="dxa"/>
          </w:tcPr>
          <w:p w14:paraId="5DCE1CBA" w14:textId="410A60D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Обслуживание муниципального долга Ханты-Мансийского района</w:t>
            </w:r>
          </w:p>
        </w:tc>
        <w:tc>
          <w:tcPr>
            <w:tcW w:w="3541" w:type="dxa"/>
          </w:tcPr>
          <w:p w14:paraId="47310601" w14:textId="7F2D5079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своевременное и полное исполнение обязательств по уплате процентных платежей в рамках обслуживания муниципального долга Ханты-Мансийского района</w:t>
            </w:r>
          </w:p>
        </w:tc>
        <w:tc>
          <w:tcPr>
            <w:tcW w:w="3552" w:type="dxa"/>
          </w:tcPr>
          <w:p w14:paraId="3EC0268F" w14:textId="059DE995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iCs/>
                <w:sz w:val="20"/>
                <w:szCs w:val="28"/>
              </w:rPr>
      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</w:tr>
      <w:tr w:rsidR="007309EF" w:rsidRPr="003132E4" w14:paraId="33ADB3AE" w14:textId="77777777" w:rsidTr="005422D3">
        <w:tc>
          <w:tcPr>
            <w:tcW w:w="841" w:type="dxa"/>
          </w:tcPr>
          <w:p w14:paraId="5545595E" w14:textId="29D2E17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3.</w:t>
            </w:r>
          </w:p>
        </w:tc>
        <w:tc>
          <w:tcPr>
            <w:tcW w:w="13435" w:type="dxa"/>
            <w:gridSpan w:val="3"/>
          </w:tcPr>
          <w:p w14:paraId="55E4556A" w14:textId="1000C18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Cs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Структурные элементы, не входящие в направления (подпрограммы)</w:t>
            </w:r>
          </w:p>
        </w:tc>
      </w:tr>
      <w:tr w:rsidR="002A0215" w:rsidRPr="003132E4" w14:paraId="7967AD54" w14:textId="77777777" w:rsidTr="00683402">
        <w:tc>
          <w:tcPr>
            <w:tcW w:w="841" w:type="dxa"/>
          </w:tcPr>
          <w:p w14:paraId="5D3B4C6D" w14:textId="1A208878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</w:t>
            </w:r>
            <w:r w:rsidR="007309EF" w:rsidRPr="00951DDC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46EFD268" w14:textId="548C744C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951DDC">
              <w:rPr>
                <w:rFonts w:eastAsia="Times New Roman"/>
                <w:sz w:val="20"/>
                <w:szCs w:val="28"/>
              </w:rPr>
              <w:t xml:space="preserve">Обеспечение деятельности комитета по финансам </w:t>
            </w:r>
            <w:r w:rsidR="0078370B" w:rsidRPr="00951DDC">
              <w:rPr>
                <w:rFonts w:eastAsia="Times New Roman"/>
                <w:sz w:val="20"/>
                <w:szCs w:val="28"/>
              </w:rPr>
              <w:t>А</w:t>
            </w:r>
            <w:r w:rsidR="00AE74B1" w:rsidRPr="00951DDC">
              <w:rPr>
                <w:rFonts w:eastAsia="Times New Roman"/>
                <w:sz w:val="20"/>
                <w:szCs w:val="28"/>
              </w:rPr>
              <w:t>дминистрации Ханты-Мансийского района</w:t>
            </w:r>
            <w:r w:rsidRPr="00951DDC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683402">
        <w:tc>
          <w:tcPr>
            <w:tcW w:w="841" w:type="dxa"/>
          </w:tcPr>
          <w:p w14:paraId="19716FA5" w14:textId="77777777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2FD4D7CC" w14:textId="7C3FC537" w:rsidR="002A0215" w:rsidRPr="00951DDC" w:rsidRDefault="009215D6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Ответственный за реализацию: Комитет по финансам</w:t>
            </w:r>
          </w:p>
        </w:tc>
        <w:tc>
          <w:tcPr>
            <w:tcW w:w="7093" w:type="dxa"/>
            <w:gridSpan w:val="2"/>
          </w:tcPr>
          <w:p w14:paraId="13677232" w14:textId="2A40CBDC" w:rsidR="002A0215" w:rsidRPr="00951DDC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2A0215" w:rsidRPr="003132E4" w14:paraId="7FD0B79F" w14:textId="77777777" w:rsidTr="00683402">
        <w:tc>
          <w:tcPr>
            <w:tcW w:w="841" w:type="dxa"/>
          </w:tcPr>
          <w:p w14:paraId="1CDB54F5" w14:textId="4E3C3760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.1.1</w:t>
            </w:r>
          </w:p>
        </w:tc>
        <w:tc>
          <w:tcPr>
            <w:tcW w:w="6342" w:type="dxa"/>
          </w:tcPr>
          <w:p w14:paraId="2556EE2F" w14:textId="576BE6B9" w:rsidR="002A0215" w:rsidRPr="00951DDC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комитет по финансам Администрации Ханты-Мансийского района</w:t>
            </w:r>
          </w:p>
        </w:tc>
        <w:tc>
          <w:tcPr>
            <w:tcW w:w="3541" w:type="dxa"/>
          </w:tcPr>
          <w:p w14:paraId="12FC4DE1" w14:textId="2F24C705" w:rsidR="002A0215" w:rsidRPr="0060741F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Обеспечение деятельности комитета по финансам Администрации Ханты-Мансийского района</w:t>
            </w:r>
          </w:p>
        </w:tc>
        <w:tc>
          <w:tcPr>
            <w:tcW w:w="3552" w:type="dxa"/>
          </w:tcPr>
          <w:p w14:paraId="74446B2E" w14:textId="1ECA25C2" w:rsidR="002A0215" w:rsidRPr="003132E4" w:rsidRDefault="005D142E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5D142E">
              <w:rPr>
                <w:rFonts w:eastAsia="Times New Roman"/>
                <w:sz w:val="20"/>
                <w:szCs w:val="28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</w:tr>
    </w:tbl>
    <w:p w14:paraId="0D2C31BD" w14:textId="77777777" w:rsidR="008B39E5" w:rsidRDefault="008B39E5" w:rsidP="008B39E5">
      <w:pPr>
        <w:pStyle w:val="aa"/>
        <w:jc w:val="right"/>
        <w:rPr>
          <w:lang w:eastAsia="ru-RU"/>
        </w:rPr>
      </w:pPr>
    </w:p>
    <w:p w14:paraId="4B72EFF7" w14:textId="77777777" w:rsidR="005D142E" w:rsidRDefault="005D142E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53B9D78F" w14:textId="6AB561B9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4F0179">
        <w:rPr>
          <w:rFonts w:eastAsia="Times New Roman" w:cs="Times New Roman"/>
          <w:szCs w:val="28"/>
        </w:rPr>
        <w:t>5.Финансовое обеспечение муниципальной программы</w:t>
      </w:r>
    </w:p>
    <w:p w14:paraId="1B8F6916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5"/>
        <w:gridCol w:w="1391"/>
        <w:gridCol w:w="1361"/>
        <w:gridCol w:w="1310"/>
        <w:gridCol w:w="1361"/>
        <w:gridCol w:w="1331"/>
        <w:gridCol w:w="1331"/>
        <w:gridCol w:w="1476"/>
      </w:tblGrid>
      <w:tr w:rsidR="004F0179" w:rsidRPr="004F0179" w14:paraId="5EB04A94" w14:textId="77777777" w:rsidTr="00043C02">
        <w:tc>
          <w:tcPr>
            <w:tcW w:w="4715" w:type="dxa"/>
            <w:vMerge w:val="restart"/>
          </w:tcPr>
          <w:p w14:paraId="67BF2630" w14:textId="77A4D30C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4F0179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32F7D0DE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3A88BF7D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4BFAE3D3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1BCD7B72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40E16C95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3C1FC959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14F40460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4F0179" w:rsidRPr="004F0179" w14:paraId="7F01C9F5" w14:textId="77777777" w:rsidTr="00043C02">
        <w:tc>
          <w:tcPr>
            <w:tcW w:w="4715" w:type="dxa"/>
          </w:tcPr>
          <w:p w14:paraId="4E842732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2A7C3AA4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7AE28136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082B846A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4F0179" w:rsidRPr="004F0179" w14:paraId="61FF6A44" w14:textId="77777777" w:rsidTr="002F2F46">
        <w:tc>
          <w:tcPr>
            <w:tcW w:w="4715" w:type="dxa"/>
          </w:tcPr>
          <w:p w14:paraId="02ADBC0F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  <w:vAlign w:val="center"/>
          </w:tcPr>
          <w:p w14:paraId="5E144F42" w14:textId="2732350D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163,3</w:t>
            </w:r>
          </w:p>
        </w:tc>
        <w:tc>
          <w:tcPr>
            <w:tcW w:w="1361" w:type="dxa"/>
            <w:vAlign w:val="center"/>
          </w:tcPr>
          <w:p w14:paraId="4C317F94" w14:textId="53E1147A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446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</w:t>
            </w:r>
            <w:r>
              <w:rPr>
                <w:rFonts w:eastAsia="Times New Roman"/>
                <w:bCs/>
                <w:sz w:val="20"/>
                <w:szCs w:val="28"/>
              </w:rPr>
              <w:t>3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16,2</w:t>
            </w:r>
          </w:p>
        </w:tc>
        <w:tc>
          <w:tcPr>
            <w:tcW w:w="1310" w:type="dxa"/>
            <w:vAlign w:val="center"/>
          </w:tcPr>
          <w:p w14:paraId="21F83120" w14:textId="4B12DEFD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452 4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12</w:t>
            </w:r>
            <w:r>
              <w:rPr>
                <w:rFonts w:eastAsia="Times New Roman"/>
                <w:bCs/>
                <w:sz w:val="20"/>
                <w:szCs w:val="28"/>
              </w:rPr>
              <w:t>,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5</w:t>
            </w:r>
          </w:p>
        </w:tc>
        <w:tc>
          <w:tcPr>
            <w:tcW w:w="1361" w:type="dxa"/>
            <w:vAlign w:val="center"/>
          </w:tcPr>
          <w:p w14:paraId="498162BB" w14:textId="68815F15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 378,0</w:t>
            </w:r>
          </w:p>
        </w:tc>
        <w:tc>
          <w:tcPr>
            <w:tcW w:w="1331" w:type="dxa"/>
            <w:vAlign w:val="center"/>
          </w:tcPr>
          <w:p w14:paraId="10DCA9B3" w14:textId="721DAB82" w:rsidR="004F0179" w:rsidRPr="004F0179" w:rsidRDefault="001228D9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452 364,9</w:t>
            </w:r>
          </w:p>
        </w:tc>
        <w:tc>
          <w:tcPr>
            <w:tcW w:w="1331" w:type="dxa"/>
            <w:vAlign w:val="center"/>
          </w:tcPr>
          <w:p w14:paraId="3C646290" w14:textId="156E55E8" w:rsidR="001228D9" w:rsidRPr="004F0179" w:rsidRDefault="001228D9" w:rsidP="001228D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452 370,3</w:t>
            </w:r>
          </w:p>
        </w:tc>
        <w:tc>
          <w:tcPr>
            <w:tcW w:w="1476" w:type="dxa"/>
            <w:vAlign w:val="center"/>
          </w:tcPr>
          <w:p w14:paraId="03B56C11" w14:textId="47F26285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2 704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005,1</w:t>
            </w:r>
          </w:p>
        </w:tc>
      </w:tr>
      <w:tr w:rsidR="004F0179" w:rsidRPr="004F0179" w14:paraId="7A31165A" w14:textId="77777777" w:rsidTr="002F2F46">
        <w:tc>
          <w:tcPr>
            <w:tcW w:w="4715" w:type="dxa"/>
          </w:tcPr>
          <w:p w14:paraId="41EB2F5B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  <w:vAlign w:val="center"/>
          </w:tcPr>
          <w:p w14:paraId="76848EEC" w14:textId="068F3351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229 928,9</w:t>
            </w:r>
          </w:p>
        </w:tc>
        <w:tc>
          <w:tcPr>
            <w:tcW w:w="1361" w:type="dxa"/>
            <w:vAlign w:val="center"/>
          </w:tcPr>
          <w:p w14:paraId="566BDDE8" w14:textId="22AE2178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228 141,1</w:t>
            </w:r>
          </w:p>
        </w:tc>
        <w:tc>
          <w:tcPr>
            <w:tcW w:w="1310" w:type="dxa"/>
            <w:vAlign w:val="center"/>
          </w:tcPr>
          <w:p w14:paraId="032CF5F6" w14:textId="7BEB800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61" w:type="dxa"/>
            <w:vAlign w:val="center"/>
          </w:tcPr>
          <w:p w14:paraId="6EE48853" w14:textId="1E92CC1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3D0F635A" w14:textId="2A2C82C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16A5903C" w14:textId="0A8DBFC2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476" w:type="dxa"/>
            <w:vAlign w:val="center"/>
          </w:tcPr>
          <w:p w14:paraId="504ECD91" w14:textId="6CEBA3E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1 395 224,8</w:t>
            </w:r>
          </w:p>
        </w:tc>
      </w:tr>
      <w:tr w:rsidR="004F0179" w:rsidRPr="004F0179" w14:paraId="08FA1A50" w14:textId="77777777" w:rsidTr="002F2F46">
        <w:tc>
          <w:tcPr>
            <w:tcW w:w="4715" w:type="dxa"/>
          </w:tcPr>
          <w:p w14:paraId="4833835D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  <w:vAlign w:val="center"/>
          </w:tcPr>
          <w:p w14:paraId="7B436C9C" w14:textId="7C9AEE94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234,3</w:t>
            </w:r>
          </w:p>
        </w:tc>
        <w:tc>
          <w:tcPr>
            <w:tcW w:w="1361" w:type="dxa"/>
            <w:vAlign w:val="center"/>
          </w:tcPr>
          <w:p w14:paraId="64AA971A" w14:textId="3F83F644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175,1</w:t>
            </w:r>
          </w:p>
        </w:tc>
        <w:tc>
          <w:tcPr>
            <w:tcW w:w="1310" w:type="dxa"/>
            <w:vAlign w:val="center"/>
          </w:tcPr>
          <w:p w14:paraId="7F73B927" w14:textId="169C4E26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123,8</w:t>
            </w:r>
          </w:p>
        </w:tc>
        <w:tc>
          <w:tcPr>
            <w:tcW w:w="1361" w:type="dxa"/>
            <w:vAlign w:val="center"/>
          </w:tcPr>
          <w:p w14:paraId="1592FEE9" w14:textId="365218D2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089,3</w:t>
            </w:r>
          </w:p>
        </w:tc>
        <w:tc>
          <w:tcPr>
            <w:tcW w:w="1331" w:type="dxa"/>
            <w:vAlign w:val="center"/>
          </w:tcPr>
          <w:p w14:paraId="03A5C04F" w14:textId="1931FD48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076,2</w:t>
            </w:r>
          </w:p>
        </w:tc>
        <w:tc>
          <w:tcPr>
            <w:tcW w:w="1331" w:type="dxa"/>
            <w:vAlign w:val="center"/>
          </w:tcPr>
          <w:p w14:paraId="2135C1F2" w14:textId="193C3615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081,6</w:t>
            </w:r>
          </w:p>
        </w:tc>
        <w:tc>
          <w:tcPr>
            <w:tcW w:w="1476" w:type="dxa"/>
            <w:vAlign w:val="center"/>
          </w:tcPr>
          <w:p w14:paraId="434A004B" w14:textId="23A650C3" w:rsidR="004F0179" w:rsidRPr="004F0179" w:rsidRDefault="00655A63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1 308 780,3</w:t>
            </w:r>
          </w:p>
        </w:tc>
      </w:tr>
      <w:tr w:rsidR="004F0179" w:rsidRPr="004F0179" w14:paraId="134759A3" w14:textId="77777777" w:rsidTr="002F2F46">
        <w:tc>
          <w:tcPr>
            <w:tcW w:w="4715" w:type="dxa"/>
          </w:tcPr>
          <w:p w14:paraId="794DFC0B" w14:textId="2BDE0CA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="00312A09"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="00312A09" w:rsidRPr="00312A09">
              <w:rPr>
                <w:rFonts w:eastAsia="Times New Roman"/>
                <w:bCs/>
                <w:sz w:val="20"/>
                <w:szCs w:val="28"/>
              </w:rPr>
              <w:t>Комплекс процессных мероприятий «Выравнивание бюджетной обеспеченности муниципальных образований сельских поселений района»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  <w:vAlign w:val="center"/>
          </w:tcPr>
          <w:p w14:paraId="3FCB2D41" w14:textId="15CD6F8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387 079,6</w:t>
            </w:r>
          </w:p>
        </w:tc>
        <w:tc>
          <w:tcPr>
            <w:tcW w:w="1361" w:type="dxa"/>
            <w:vAlign w:val="center"/>
          </w:tcPr>
          <w:p w14:paraId="7093E8CF" w14:textId="0A3165B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385 266,6</w:t>
            </w:r>
          </w:p>
        </w:tc>
        <w:tc>
          <w:tcPr>
            <w:tcW w:w="1310" w:type="dxa"/>
            <w:vAlign w:val="center"/>
          </w:tcPr>
          <w:p w14:paraId="75573100" w14:textId="3A52580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61" w:type="dxa"/>
            <w:vAlign w:val="center"/>
          </w:tcPr>
          <w:p w14:paraId="2CFFCB1B" w14:textId="4037D75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47A2DA9A" w14:textId="46C548F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36748F61" w14:textId="2186A373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476" w:type="dxa"/>
            <w:vAlign w:val="center"/>
          </w:tcPr>
          <w:p w14:paraId="6C1F9942" w14:textId="3E17EA1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2 338 003,0</w:t>
            </w:r>
          </w:p>
        </w:tc>
      </w:tr>
      <w:tr w:rsidR="004F0179" w:rsidRPr="004F0179" w14:paraId="40DDFDC8" w14:textId="77777777" w:rsidTr="002F2F46">
        <w:tc>
          <w:tcPr>
            <w:tcW w:w="4715" w:type="dxa"/>
          </w:tcPr>
          <w:p w14:paraId="14943B51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lastRenderedPageBreak/>
              <w:t>Бюджет автономного округа</w:t>
            </w:r>
          </w:p>
        </w:tc>
        <w:tc>
          <w:tcPr>
            <w:tcW w:w="1391" w:type="dxa"/>
            <w:vAlign w:val="center"/>
          </w:tcPr>
          <w:p w14:paraId="15B45796" w14:textId="623391A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229 079,6</w:t>
            </w:r>
          </w:p>
        </w:tc>
        <w:tc>
          <w:tcPr>
            <w:tcW w:w="1361" w:type="dxa"/>
            <w:vAlign w:val="center"/>
          </w:tcPr>
          <w:p w14:paraId="4290E212" w14:textId="005C0E0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227 266,6</w:t>
            </w:r>
          </w:p>
        </w:tc>
        <w:tc>
          <w:tcPr>
            <w:tcW w:w="1310" w:type="dxa"/>
            <w:vAlign w:val="center"/>
          </w:tcPr>
          <w:p w14:paraId="4B3D9871" w14:textId="58450E0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61" w:type="dxa"/>
            <w:vAlign w:val="center"/>
          </w:tcPr>
          <w:p w14:paraId="150E00F8" w14:textId="39FBD74D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DD19AF" w14:textId="31F50C0E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CC1A9D" w14:textId="2376910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476" w:type="dxa"/>
            <w:vAlign w:val="center"/>
          </w:tcPr>
          <w:p w14:paraId="5547DC5F" w14:textId="689586A4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1 390 003,0</w:t>
            </w:r>
          </w:p>
        </w:tc>
      </w:tr>
      <w:tr w:rsidR="004F0179" w:rsidRPr="004F0179" w14:paraId="3FB0C443" w14:textId="77777777" w:rsidTr="002F2F46">
        <w:tc>
          <w:tcPr>
            <w:tcW w:w="4715" w:type="dxa"/>
          </w:tcPr>
          <w:p w14:paraId="1F5DB042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  <w:vAlign w:val="center"/>
          </w:tcPr>
          <w:p w14:paraId="683F9C35" w14:textId="0F3B84B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6B587AFD" w14:textId="4DBCFBC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10" w:type="dxa"/>
            <w:vAlign w:val="center"/>
          </w:tcPr>
          <w:p w14:paraId="3C731EAB" w14:textId="7CEF79A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276C492F" w14:textId="2CDDC6E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1696E819" w14:textId="473850E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5567BE8D" w14:textId="23D9A52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476" w:type="dxa"/>
            <w:vAlign w:val="center"/>
          </w:tcPr>
          <w:p w14:paraId="0040595C" w14:textId="227CD17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948 000,0</w:t>
            </w:r>
          </w:p>
        </w:tc>
      </w:tr>
      <w:tr w:rsidR="00312A09" w:rsidRPr="004F0179" w14:paraId="665D863A" w14:textId="77777777" w:rsidTr="002F2F46">
        <w:tc>
          <w:tcPr>
            <w:tcW w:w="4715" w:type="dxa"/>
          </w:tcPr>
          <w:p w14:paraId="7ED38C07" w14:textId="5E70AD8B" w:rsidR="00312A09" w:rsidRPr="00043C02" w:rsidRDefault="00043C02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="004B5035" w:rsidRPr="00043C02">
              <w:rPr>
                <w:rFonts w:eastAsia="Times New Roman"/>
                <w:sz w:val="20"/>
                <w:szCs w:val="28"/>
              </w:rPr>
              <w:t>Комплекс процессных мероприятий «Управление муниципальным долгом Ханты-Мансийского района»</w:t>
            </w:r>
            <w:r w:rsidR="00546F63"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="00546F63"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  <w:r w:rsidR="00546F63">
              <w:rPr>
                <w:rFonts w:eastAsia="Times New Roman"/>
                <w:sz w:val="20"/>
                <w:szCs w:val="28"/>
              </w:rPr>
              <w:t xml:space="preserve"> </w:t>
            </w:r>
          </w:p>
        </w:tc>
        <w:tc>
          <w:tcPr>
            <w:tcW w:w="1391" w:type="dxa"/>
            <w:vAlign w:val="center"/>
          </w:tcPr>
          <w:p w14:paraId="14AFEAB2" w14:textId="02411FBD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3BCB75C6" w14:textId="494E19F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0771EEDF" w14:textId="4842571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38E58E7E" w14:textId="4AB15A7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59985B6D" w14:textId="007FEFD9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4F854C4" w14:textId="7F45D12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05D8B9D3" w14:textId="7E8EBCCE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043C02" w:rsidRPr="004F0179" w14:paraId="03E2522A" w14:textId="77777777" w:rsidTr="002F2F46">
        <w:tc>
          <w:tcPr>
            <w:tcW w:w="4715" w:type="dxa"/>
          </w:tcPr>
          <w:p w14:paraId="2CF35037" w14:textId="66E849A5" w:rsidR="00043C02" w:rsidRPr="004F0179" w:rsidRDefault="00043C02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  <w:vAlign w:val="center"/>
          </w:tcPr>
          <w:p w14:paraId="0D590C19" w14:textId="6070919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C31E4D0" w14:textId="518F313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10" w:type="dxa"/>
            <w:vAlign w:val="center"/>
          </w:tcPr>
          <w:p w14:paraId="1123CF37" w14:textId="4C21C81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5D127AE" w14:textId="7A4C067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63EC089D" w14:textId="6D1A0A4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71135708" w14:textId="55395150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476" w:type="dxa"/>
            <w:vAlign w:val="center"/>
          </w:tcPr>
          <w:p w14:paraId="0DFED29C" w14:textId="70CB9917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</w:tr>
      <w:tr w:rsidR="00D92ECC" w:rsidRPr="004F0179" w14:paraId="304F112B" w14:textId="77777777" w:rsidTr="002F2F46">
        <w:tc>
          <w:tcPr>
            <w:tcW w:w="4715" w:type="dxa"/>
          </w:tcPr>
          <w:p w14:paraId="1C76BE2C" w14:textId="785E236B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  <w:vAlign w:val="center"/>
          </w:tcPr>
          <w:p w14:paraId="126A5835" w14:textId="39757B46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14C6A1E7" w14:textId="6B0705F7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233DDAAF" w14:textId="077CD742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16FB3528" w14:textId="5B5AC2A3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3E33013E" w14:textId="43E9C1E1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5C38CD4" w14:textId="79BFA655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79FE6AAB" w14:textId="485D03AA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2F2F46" w:rsidRPr="004F0179" w14:paraId="569926CD" w14:textId="77777777" w:rsidTr="002F2F46">
        <w:tc>
          <w:tcPr>
            <w:tcW w:w="4715" w:type="dxa"/>
          </w:tcPr>
          <w:p w14:paraId="111041EF" w14:textId="5CE8980F" w:rsidR="002F2F46" w:rsidRPr="004F0179" w:rsidRDefault="002F2F46" w:rsidP="002F2F4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«Обеспечение деятельности комитета по финансам Администрации Ханты-Мансийского района»</w:t>
            </w:r>
            <w:r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</w:p>
        </w:tc>
        <w:tc>
          <w:tcPr>
            <w:tcW w:w="1391" w:type="dxa"/>
            <w:vAlign w:val="center"/>
          </w:tcPr>
          <w:p w14:paraId="37BE2DE4" w14:textId="7E0CD007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60 757,2</w:t>
            </w:r>
          </w:p>
        </w:tc>
        <w:tc>
          <w:tcPr>
            <w:tcW w:w="1361" w:type="dxa"/>
            <w:vAlign w:val="center"/>
          </w:tcPr>
          <w:p w14:paraId="15F342EC" w14:textId="0B8DA2C9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10" w:type="dxa"/>
            <w:vAlign w:val="center"/>
          </w:tcPr>
          <w:p w14:paraId="305B08F7" w14:textId="49774FCF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61" w:type="dxa"/>
            <w:vAlign w:val="center"/>
          </w:tcPr>
          <w:p w14:paraId="2F73AC2C" w14:textId="2EF75E47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03A0CF8E" w14:textId="58F2C865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4B473D92" w14:textId="3FCA9529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476" w:type="dxa"/>
            <w:vAlign w:val="center"/>
          </w:tcPr>
          <w:p w14:paraId="0711F2B8" w14:textId="1B2E0BF5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364 669,2</w:t>
            </w:r>
          </w:p>
        </w:tc>
      </w:tr>
      <w:tr w:rsidR="00043C02" w:rsidRPr="004F0179" w14:paraId="349A0C36" w14:textId="77777777" w:rsidTr="002F2F46">
        <w:tc>
          <w:tcPr>
            <w:tcW w:w="4715" w:type="dxa"/>
          </w:tcPr>
          <w:p w14:paraId="4C727BE3" w14:textId="27F547A3" w:rsidR="00043C02" w:rsidRPr="004F0179" w:rsidRDefault="00043C02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  <w:vAlign w:val="center"/>
          </w:tcPr>
          <w:p w14:paraId="5F077F24" w14:textId="4F90C5F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849,3</w:t>
            </w:r>
          </w:p>
        </w:tc>
        <w:tc>
          <w:tcPr>
            <w:tcW w:w="1361" w:type="dxa"/>
            <w:vAlign w:val="center"/>
          </w:tcPr>
          <w:p w14:paraId="3DA57373" w14:textId="0DCAB48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10" w:type="dxa"/>
            <w:vAlign w:val="center"/>
          </w:tcPr>
          <w:p w14:paraId="0F4AE7C9" w14:textId="3FD170AF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61" w:type="dxa"/>
            <w:vAlign w:val="center"/>
          </w:tcPr>
          <w:p w14:paraId="47AAB7CD" w14:textId="0E8AA9E0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7B5A0CA2" w14:textId="71BBD80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48A3A8E6" w14:textId="13173324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476" w:type="dxa"/>
            <w:vAlign w:val="center"/>
          </w:tcPr>
          <w:p w14:paraId="499357BF" w14:textId="009C80CE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5 221,8</w:t>
            </w:r>
          </w:p>
        </w:tc>
      </w:tr>
      <w:tr w:rsidR="00655A63" w:rsidRPr="004F0179" w14:paraId="2D0901E9" w14:textId="77777777" w:rsidTr="005422D3">
        <w:tc>
          <w:tcPr>
            <w:tcW w:w="4715" w:type="dxa"/>
          </w:tcPr>
          <w:p w14:paraId="14D33495" w14:textId="07CA0CAA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  <w:vAlign w:val="center"/>
          </w:tcPr>
          <w:p w14:paraId="0594FE1E" w14:textId="4B756DF6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61" w:type="dxa"/>
            <w:vAlign w:val="center"/>
          </w:tcPr>
          <w:p w14:paraId="3FE56B0A" w14:textId="35FFB438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10" w:type="dxa"/>
          </w:tcPr>
          <w:p w14:paraId="5F482391" w14:textId="4F527287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61" w:type="dxa"/>
          </w:tcPr>
          <w:p w14:paraId="6D894FB5" w14:textId="1124EBE4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47C3D162" w14:textId="7E9CB356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3E44758B" w14:textId="734CB33A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476" w:type="dxa"/>
            <w:vAlign w:val="center"/>
          </w:tcPr>
          <w:p w14:paraId="635E2046" w14:textId="5B04C3A2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359</w:t>
            </w:r>
            <w:r w:rsidR="00D60E1D">
              <w:rPr>
                <w:rFonts w:eastAsia="Times New Roman"/>
                <w:sz w:val="20"/>
                <w:szCs w:val="28"/>
              </w:rPr>
              <w:t> 447,4</w:t>
            </w:r>
          </w:p>
        </w:tc>
      </w:tr>
    </w:tbl>
    <w:p w14:paraId="49AC4FBA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727B7147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5F7ECB43" w14:textId="77777777" w:rsidR="004F0179" w:rsidRPr="00BC080B" w:rsidRDefault="004F0179" w:rsidP="008B39E5">
      <w:pPr>
        <w:pStyle w:val="aa"/>
        <w:jc w:val="right"/>
        <w:rPr>
          <w:lang w:eastAsia="ru-RU"/>
        </w:rPr>
      </w:pPr>
    </w:p>
    <w:sectPr w:rsidR="004F0179" w:rsidRPr="00BC080B" w:rsidSect="00825BB0">
      <w:pgSz w:w="16838" w:h="11905" w:orient="landscape" w:code="9"/>
      <w:pgMar w:top="1559" w:right="1418" w:bottom="1276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537380" w14:textId="77777777" w:rsidR="00F66698" w:rsidRDefault="00F66698" w:rsidP="003D6CD6">
      <w:pPr>
        <w:spacing w:after="0" w:line="240" w:lineRule="auto"/>
      </w:pPr>
      <w:r>
        <w:separator/>
      </w:r>
    </w:p>
  </w:endnote>
  <w:endnote w:type="continuationSeparator" w:id="0">
    <w:p w14:paraId="58156D76" w14:textId="77777777" w:rsidR="00F66698" w:rsidRDefault="00F66698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4AD65D" w14:textId="77777777" w:rsidR="00F66698" w:rsidRDefault="00F66698" w:rsidP="003D6CD6">
      <w:pPr>
        <w:spacing w:after="0" w:line="240" w:lineRule="auto"/>
      </w:pPr>
      <w:r>
        <w:separator/>
      </w:r>
    </w:p>
  </w:footnote>
  <w:footnote w:type="continuationSeparator" w:id="0">
    <w:p w14:paraId="53E67448" w14:textId="77777777" w:rsidR="00F66698" w:rsidRDefault="00F66698" w:rsidP="003D6C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52586F"/>
    <w:multiLevelType w:val="multilevel"/>
    <w:tmpl w:val="C9845C08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659" w:hanging="1305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2013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67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21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" w15:restartNumberingAfterBreak="0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5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69434083">
    <w:abstractNumId w:val="0"/>
  </w:num>
  <w:num w:numId="2" w16cid:durableId="897058029">
    <w:abstractNumId w:val="1"/>
  </w:num>
  <w:num w:numId="3" w16cid:durableId="1176311843">
    <w:abstractNumId w:val="2"/>
  </w:num>
  <w:num w:numId="4" w16cid:durableId="971131556">
    <w:abstractNumId w:val="6"/>
  </w:num>
  <w:num w:numId="5" w16cid:durableId="373309312">
    <w:abstractNumId w:val="7"/>
  </w:num>
  <w:num w:numId="6" w16cid:durableId="275412104">
    <w:abstractNumId w:val="5"/>
  </w:num>
  <w:num w:numId="7" w16cid:durableId="503663496">
    <w:abstractNumId w:val="4"/>
  </w:num>
  <w:num w:numId="8" w16cid:durableId="2467706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0C1"/>
    <w:rsid w:val="0002206D"/>
    <w:rsid w:val="00043C02"/>
    <w:rsid w:val="00055AAC"/>
    <w:rsid w:val="00056E8C"/>
    <w:rsid w:val="0006412F"/>
    <w:rsid w:val="000956BD"/>
    <w:rsid w:val="000B33C7"/>
    <w:rsid w:val="000E079E"/>
    <w:rsid w:val="000E3600"/>
    <w:rsid w:val="000E7AE8"/>
    <w:rsid w:val="00114E51"/>
    <w:rsid w:val="001210C3"/>
    <w:rsid w:val="001228D9"/>
    <w:rsid w:val="0012449C"/>
    <w:rsid w:val="001445DF"/>
    <w:rsid w:val="00160B2A"/>
    <w:rsid w:val="00190032"/>
    <w:rsid w:val="00195D1C"/>
    <w:rsid w:val="001A0BD0"/>
    <w:rsid w:val="001B085C"/>
    <w:rsid w:val="00213219"/>
    <w:rsid w:val="002158D5"/>
    <w:rsid w:val="00226B27"/>
    <w:rsid w:val="00230919"/>
    <w:rsid w:val="002369FC"/>
    <w:rsid w:val="002569D7"/>
    <w:rsid w:val="002A0215"/>
    <w:rsid w:val="002F2F46"/>
    <w:rsid w:val="00306166"/>
    <w:rsid w:val="00306F4B"/>
    <w:rsid w:val="00312A09"/>
    <w:rsid w:val="003132E4"/>
    <w:rsid w:val="0032447C"/>
    <w:rsid w:val="00324CA0"/>
    <w:rsid w:val="00345DEE"/>
    <w:rsid w:val="00346B00"/>
    <w:rsid w:val="00350B33"/>
    <w:rsid w:val="00354ADC"/>
    <w:rsid w:val="00356708"/>
    <w:rsid w:val="0037406F"/>
    <w:rsid w:val="00391D1F"/>
    <w:rsid w:val="003A655C"/>
    <w:rsid w:val="003B3364"/>
    <w:rsid w:val="003B57E5"/>
    <w:rsid w:val="003B694D"/>
    <w:rsid w:val="003B7329"/>
    <w:rsid w:val="003D4F5F"/>
    <w:rsid w:val="003D50E6"/>
    <w:rsid w:val="003D6CD6"/>
    <w:rsid w:val="003E2CAD"/>
    <w:rsid w:val="003E50C0"/>
    <w:rsid w:val="0041489F"/>
    <w:rsid w:val="00442BFA"/>
    <w:rsid w:val="00446788"/>
    <w:rsid w:val="004562F0"/>
    <w:rsid w:val="004648EA"/>
    <w:rsid w:val="004713AB"/>
    <w:rsid w:val="00474992"/>
    <w:rsid w:val="00482E34"/>
    <w:rsid w:val="00490B41"/>
    <w:rsid w:val="00495846"/>
    <w:rsid w:val="004A6F19"/>
    <w:rsid w:val="004B2A63"/>
    <w:rsid w:val="004B5035"/>
    <w:rsid w:val="004F0179"/>
    <w:rsid w:val="0051038C"/>
    <w:rsid w:val="00523D8B"/>
    <w:rsid w:val="005422D3"/>
    <w:rsid w:val="00546F63"/>
    <w:rsid w:val="00554119"/>
    <w:rsid w:val="00562400"/>
    <w:rsid w:val="00590E87"/>
    <w:rsid w:val="0059111C"/>
    <w:rsid w:val="005A6335"/>
    <w:rsid w:val="005B4FED"/>
    <w:rsid w:val="005C6F1A"/>
    <w:rsid w:val="005D142E"/>
    <w:rsid w:val="005D7015"/>
    <w:rsid w:val="005E5196"/>
    <w:rsid w:val="005F00AC"/>
    <w:rsid w:val="0060741F"/>
    <w:rsid w:val="006137A2"/>
    <w:rsid w:val="00641740"/>
    <w:rsid w:val="00645758"/>
    <w:rsid w:val="006515AB"/>
    <w:rsid w:val="00655A63"/>
    <w:rsid w:val="00683402"/>
    <w:rsid w:val="006E2AC1"/>
    <w:rsid w:val="006F1BAE"/>
    <w:rsid w:val="006F7436"/>
    <w:rsid w:val="00702649"/>
    <w:rsid w:val="007309EF"/>
    <w:rsid w:val="007525FE"/>
    <w:rsid w:val="00760451"/>
    <w:rsid w:val="007756FA"/>
    <w:rsid w:val="0078370B"/>
    <w:rsid w:val="00783813"/>
    <w:rsid w:val="00786EC2"/>
    <w:rsid w:val="00787C60"/>
    <w:rsid w:val="00787F11"/>
    <w:rsid w:val="00794953"/>
    <w:rsid w:val="007A160A"/>
    <w:rsid w:val="007A20D7"/>
    <w:rsid w:val="007A279B"/>
    <w:rsid w:val="007B5D7D"/>
    <w:rsid w:val="007E615D"/>
    <w:rsid w:val="007F632D"/>
    <w:rsid w:val="007F7BB7"/>
    <w:rsid w:val="00810F1B"/>
    <w:rsid w:val="00825BB0"/>
    <w:rsid w:val="008360CF"/>
    <w:rsid w:val="00845AE1"/>
    <w:rsid w:val="008536A2"/>
    <w:rsid w:val="00854738"/>
    <w:rsid w:val="00854B0A"/>
    <w:rsid w:val="00870DD2"/>
    <w:rsid w:val="00884DAB"/>
    <w:rsid w:val="008B39E5"/>
    <w:rsid w:val="008B3BBF"/>
    <w:rsid w:val="008B4C94"/>
    <w:rsid w:val="008D2CB6"/>
    <w:rsid w:val="009202A2"/>
    <w:rsid w:val="009215D6"/>
    <w:rsid w:val="00924199"/>
    <w:rsid w:val="00932AC7"/>
    <w:rsid w:val="00944674"/>
    <w:rsid w:val="0094476F"/>
    <w:rsid w:val="00951DDC"/>
    <w:rsid w:val="00965895"/>
    <w:rsid w:val="00965C4E"/>
    <w:rsid w:val="00986E77"/>
    <w:rsid w:val="009C0730"/>
    <w:rsid w:val="009C110F"/>
    <w:rsid w:val="009C4364"/>
    <w:rsid w:val="009F0DC8"/>
    <w:rsid w:val="00A02587"/>
    <w:rsid w:val="00A1747F"/>
    <w:rsid w:val="00A26268"/>
    <w:rsid w:val="00A43D9D"/>
    <w:rsid w:val="00A4704A"/>
    <w:rsid w:val="00A65334"/>
    <w:rsid w:val="00A81DD7"/>
    <w:rsid w:val="00AE74B1"/>
    <w:rsid w:val="00AE77F9"/>
    <w:rsid w:val="00AF082F"/>
    <w:rsid w:val="00B1470F"/>
    <w:rsid w:val="00B216E5"/>
    <w:rsid w:val="00B30320"/>
    <w:rsid w:val="00B46E1C"/>
    <w:rsid w:val="00B50DA6"/>
    <w:rsid w:val="00B7767F"/>
    <w:rsid w:val="00B92EF2"/>
    <w:rsid w:val="00B964A1"/>
    <w:rsid w:val="00BC080B"/>
    <w:rsid w:val="00BE1882"/>
    <w:rsid w:val="00BE565A"/>
    <w:rsid w:val="00C127A3"/>
    <w:rsid w:val="00C97EE1"/>
    <w:rsid w:val="00CA024E"/>
    <w:rsid w:val="00CA290B"/>
    <w:rsid w:val="00CB0FD4"/>
    <w:rsid w:val="00CB58AC"/>
    <w:rsid w:val="00CB74F2"/>
    <w:rsid w:val="00CB7A42"/>
    <w:rsid w:val="00CC09D0"/>
    <w:rsid w:val="00CC14AE"/>
    <w:rsid w:val="00CC407A"/>
    <w:rsid w:val="00CF00CF"/>
    <w:rsid w:val="00D0706C"/>
    <w:rsid w:val="00D4090F"/>
    <w:rsid w:val="00D44D7A"/>
    <w:rsid w:val="00D57FE8"/>
    <w:rsid w:val="00D60E1D"/>
    <w:rsid w:val="00D63852"/>
    <w:rsid w:val="00D92ECC"/>
    <w:rsid w:val="00D931B4"/>
    <w:rsid w:val="00D934BF"/>
    <w:rsid w:val="00D97435"/>
    <w:rsid w:val="00DC40C1"/>
    <w:rsid w:val="00DD009C"/>
    <w:rsid w:val="00DD2F59"/>
    <w:rsid w:val="00DF1134"/>
    <w:rsid w:val="00DF2E53"/>
    <w:rsid w:val="00E05C14"/>
    <w:rsid w:val="00E16408"/>
    <w:rsid w:val="00E173C4"/>
    <w:rsid w:val="00E3351A"/>
    <w:rsid w:val="00E34C70"/>
    <w:rsid w:val="00E5330D"/>
    <w:rsid w:val="00E64A1D"/>
    <w:rsid w:val="00E71EA1"/>
    <w:rsid w:val="00E97E42"/>
    <w:rsid w:val="00EA098E"/>
    <w:rsid w:val="00EA1804"/>
    <w:rsid w:val="00EA26FA"/>
    <w:rsid w:val="00EA3122"/>
    <w:rsid w:val="00EA7CAC"/>
    <w:rsid w:val="00EB5361"/>
    <w:rsid w:val="00EE1D72"/>
    <w:rsid w:val="00F02FE8"/>
    <w:rsid w:val="00F25BA0"/>
    <w:rsid w:val="00F276C0"/>
    <w:rsid w:val="00F32A23"/>
    <w:rsid w:val="00F44C9A"/>
    <w:rsid w:val="00F66698"/>
    <w:rsid w:val="00F7212A"/>
    <w:rsid w:val="00F8173F"/>
    <w:rsid w:val="00F8602A"/>
    <w:rsid w:val="00FA1A82"/>
    <w:rsid w:val="00FA640D"/>
    <w:rsid w:val="00FB7804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2370</Words>
  <Characters>13511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Лашова Е.А.</cp:lastModifiedBy>
  <cp:revision>7</cp:revision>
  <cp:lastPrinted>2024-10-08T05:31:00Z</cp:lastPrinted>
  <dcterms:created xsi:type="dcterms:W3CDTF">2024-12-25T05:59:00Z</dcterms:created>
  <dcterms:modified xsi:type="dcterms:W3CDTF">2024-12-25T11:12:00Z</dcterms:modified>
</cp:coreProperties>
</file>